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D3295" w:rsidRPr="00DD3295" w:rsidRDefault="00DD3295" w:rsidP="00DD3295">
      <w:pPr>
        <w:jc w:val="center"/>
        <w:rPr>
          <w:rFonts w:ascii="Times New Roman" w:eastAsiaTheme="minorEastAsia" w:hAnsi="Times New Roman"/>
          <w:sz w:val="24"/>
          <w:szCs w:val="24"/>
          <w:lang w:eastAsia="ru-RU"/>
        </w:rPr>
      </w:pPr>
      <w:r w:rsidRPr="00DD3295">
        <w:rPr>
          <w:rFonts w:ascii="Times New Roman" w:eastAsiaTheme="minorEastAsia" w:hAnsi="Times New Roman"/>
          <w:sz w:val="24"/>
          <w:szCs w:val="24"/>
          <w:lang w:eastAsia="ru-RU"/>
        </w:rPr>
        <w:t>Муниципальное автономное дошкольное образовательное учреждение                                                                                                                           детский сад № 5 «Росток»</w:t>
      </w:r>
    </w:p>
    <w:p w:rsidR="00DD3295" w:rsidRPr="00DD3295" w:rsidRDefault="00DD3295" w:rsidP="00DD3295">
      <w:pPr>
        <w:shd w:val="clear" w:color="auto" w:fill="FFFFFF"/>
        <w:spacing w:after="0" w:line="270" w:lineRule="atLeast"/>
        <w:jc w:val="both"/>
        <w:rPr>
          <w:rFonts w:ascii="Times New Roman" w:eastAsia="Times New Roman" w:hAnsi="Times New Roman" w:cs="Times New Roman"/>
          <w:color w:val="000000"/>
          <w:sz w:val="28"/>
          <w:szCs w:val="28"/>
          <w:lang w:eastAsia="ru-RU"/>
        </w:rPr>
      </w:pPr>
    </w:p>
    <w:p w:rsidR="00DD3295" w:rsidRPr="00DD3295" w:rsidRDefault="00DD3295" w:rsidP="00DD3295">
      <w:pPr>
        <w:shd w:val="clear" w:color="auto" w:fill="FFFFFF"/>
        <w:spacing w:after="0" w:line="270" w:lineRule="atLeast"/>
        <w:jc w:val="both"/>
        <w:rPr>
          <w:rFonts w:ascii="Times New Roman" w:eastAsia="Times New Roman" w:hAnsi="Times New Roman" w:cs="Times New Roman"/>
          <w:color w:val="000000"/>
          <w:sz w:val="28"/>
          <w:szCs w:val="28"/>
          <w:lang w:eastAsia="ru-RU"/>
        </w:rPr>
      </w:pPr>
      <w:r w:rsidRPr="00DD3295">
        <w:rPr>
          <w:rFonts w:ascii="Times New Roman" w:eastAsia="Times New Roman" w:hAnsi="Times New Roman" w:cs="Times New Roman"/>
          <w:color w:val="000000"/>
          <w:sz w:val="28"/>
          <w:szCs w:val="28"/>
          <w:lang w:eastAsia="ru-RU"/>
        </w:rPr>
        <w:t xml:space="preserve">  </w:t>
      </w:r>
    </w:p>
    <w:p w:rsidR="00DD3295" w:rsidRPr="00DD3295" w:rsidRDefault="00DD3295" w:rsidP="00DD3295">
      <w:pPr>
        <w:shd w:val="clear" w:color="auto" w:fill="FFFFFF"/>
        <w:spacing w:after="0" w:line="270" w:lineRule="atLeast"/>
        <w:jc w:val="both"/>
        <w:rPr>
          <w:rFonts w:ascii="Times New Roman" w:eastAsia="Times New Roman" w:hAnsi="Times New Roman" w:cs="Times New Roman"/>
          <w:color w:val="000000"/>
          <w:sz w:val="28"/>
          <w:szCs w:val="28"/>
          <w:lang w:eastAsia="ru-RU"/>
        </w:rPr>
      </w:pPr>
    </w:p>
    <w:p w:rsidR="00DD3295" w:rsidRPr="00DD3295" w:rsidRDefault="00DD3295" w:rsidP="00DD3295">
      <w:pPr>
        <w:shd w:val="clear" w:color="auto" w:fill="FFFFFF"/>
        <w:spacing w:after="0" w:line="270" w:lineRule="atLeast"/>
        <w:jc w:val="both"/>
        <w:rPr>
          <w:rFonts w:ascii="Times New Roman" w:eastAsia="Times New Roman" w:hAnsi="Times New Roman" w:cs="Times New Roman"/>
          <w:color w:val="000000"/>
          <w:sz w:val="28"/>
          <w:szCs w:val="28"/>
          <w:lang w:eastAsia="ru-RU"/>
        </w:rPr>
      </w:pPr>
    </w:p>
    <w:p w:rsidR="00DD3295" w:rsidRPr="00DD3295" w:rsidRDefault="00DD3295" w:rsidP="00DD3295">
      <w:pPr>
        <w:shd w:val="clear" w:color="auto" w:fill="FFFFFF"/>
        <w:spacing w:after="0" w:line="270" w:lineRule="atLeast"/>
        <w:jc w:val="both"/>
        <w:rPr>
          <w:rFonts w:ascii="Times New Roman" w:eastAsia="Times New Roman" w:hAnsi="Times New Roman" w:cs="Times New Roman"/>
          <w:color w:val="000000"/>
          <w:sz w:val="28"/>
          <w:szCs w:val="28"/>
          <w:lang w:eastAsia="ru-RU"/>
        </w:rPr>
      </w:pPr>
    </w:p>
    <w:p w:rsidR="00DD3295" w:rsidRPr="00DD3295" w:rsidRDefault="00DD3295" w:rsidP="00DD3295">
      <w:pPr>
        <w:shd w:val="clear" w:color="auto" w:fill="FFFFFF"/>
        <w:spacing w:after="0" w:line="270" w:lineRule="atLeast"/>
        <w:jc w:val="both"/>
        <w:rPr>
          <w:rFonts w:ascii="Times New Roman" w:eastAsia="Times New Roman" w:hAnsi="Times New Roman" w:cs="Times New Roman"/>
          <w:color w:val="000000"/>
          <w:sz w:val="28"/>
          <w:szCs w:val="28"/>
          <w:lang w:eastAsia="ru-RU"/>
        </w:rPr>
      </w:pPr>
    </w:p>
    <w:p w:rsidR="00DD3295" w:rsidRPr="00DD3295" w:rsidRDefault="00DD3295" w:rsidP="00DD3295">
      <w:pPr>
        <w:shd w:val="clear" w:color="auto" w:fill="FFFFFF"/>
        <w:spacing w:after="0" w:line="270" w:lineRule="atLeast"/>
        <w:jc w:val="both"/>
        <w:rPr>
          <w:rFonts w:ascii="Times New Roman" w:eastAsia="Times New Roman" w:hAnsi="Times New Roman" w:cs="Times New Roman"/>
          <w:color w:val="000000"/>
          <w:sz w:val="28"/>
          <w:szCs w:val="28"/>
          <w:lang w:eastAsia="ru-RU"/>
        </w:rPr>
      </w:pPr>
    </w:p>
    <w:p w:rsidR="00DD3295" w:rsidRPr="00DD3295" w:rsidRDefault="00DD3295" w:rsidP="00DD3295">
      <w:pPr>
        <w:shd w:val="clear" w:color="auto" w:fill="FFFFFF"/>
        <w:spacing w:after="0" w:line="270" w:lineRule="atLeast"/>
        <w:jc w:val="both"/>
        <w:rPr>
          <w:rFonts w:ascii="Times New Roman" w:eastAsia="Times New Roman" w:hAnsi="Times New Roman" w:cs="Times New Roman"/>
          <w:color w:val="000000"/>
          <w:sz w:val="28"/>
          <w:szCs w:val="28"/>
          <w:lang w:eastAsia="ru-RU"/>
        </w:rPr>
      </w:pPr>
    </w:p>
    <w:p w:rsidR="00DD3295" w:rsidRPr="00DD3295" w:rsidRDefault="00DD3295" w:rsidP="00DD3295">
      <w:pPr>
        <w:shd w:val="clear" w:color="auto" w:fill="FFFFFF"/>
        <w:spacing w:after="0" w:line="270" w:lineRule="atLeast"/>
        <w:jc w:val="both"/>
        <w:rPr>
          <w:rFonts w:ascii="Times New Roman" w:eastAsia="Times New Roman" w:hAnsi="Times New Roman" w:cs="Times New Roman"/>
          <w:color w:val="000000"/>
          <w:sz w:val="28"/>
          <w:szCs w:val="28"/>
          <w:lang w:eastAsia="ru-RU"/>
        </w:rPr>
      </w:pPr>
    </w:p>
    <w:p w:rsidR="00DD3295" w:rsidRPr="00DD3295" w:rsidRDefault="00DD3295" w:rsidP="00DD3295">
      <w:pPr>
        <w:shd w:val="clear" w:color="auto" w:fill="FFFFFF"/>
        <w:spacing w:after="0" w:line="270" w:lineRule="atLeast"/>
        <w:jc w:val="both"/>
        <w:rPr>
          <w:rFonts w:ascii="Times New Roman" w:eastAsia="Times New Roman" w:hAnsi="Times New Roman" w:cs="Times New Roman"/>
          <w:color w:val="000000"/>
          <w:sz w:val="28"/>
          <w:szCs w:val="28"/>
          <w:lang w:eastAsia="ru-RU"/>
        </w:rPr>
      </w:pPr>
    </w:p>
    <w:p w:rsidR="00DD3295" w:rsidRPr="00DD3295" w:rsidRDefault="00DD3295" w:rsidP="00DD3295">
      <w:pPr>
        <w:shd w:val="clear" w:color="auto" w:fill="FFFFFF"/>
        <w:spacing w:after="0" w:line="270" w:lineRule="atLeast"/>
        <w:jc w:val="both"/>
        <w:rPr>
          <w:rFonts w:ascii="Times New Roman" w:eastAsia="Times New Roman" w:hAnsi="Times New Roman" w:cs="Times New Roman"/>
          <w:color w:val="000000"/>
          <w:sz w:val="28"/>
          <w:szCs w:val="28"/>
          <w:lang w:eastAsia="ru-RU"/>
        </w:rPr>
      </w:pPr>
    </w:p>
    <w:p w:rsidR="00DD3295" w:rsidRPr="00DD3295" w:rsidRDefault="00DD3295" w:rsidP="00DD3295">
      <w:pPr>
        <w:shd w:val="clear" w:color="auto" w:fill="FFFFFF"/>
        <w:spacing w:after="0" w:line="270" w:lineRule="atLeast"/>
        <w:jc w:val="both"/>
        <w:rPr>
          <w:rFonts w:ascii="Times New Roman" w:eastAsia="Times New Roman" w:hAnsi="Times New Roman" w:cs="Times New Roman"/>
          <w:color w:val="000000"/>
          <w:sz w:val="28"/>
          <w:szCs w:val="28"/>
          <w:lang w:eastAsia="ru-RU"/>
        </w:rPr>
      </w:pPr>
    </w:p>
    <w:p w:rsidR="00DD3295" w:rsidRPr="00DD3295" w:rsidRDefault="00DD3295" w:rsidP="00DD3295">
      <w:pPr>
        <w:shd w:val="clear" w:color="auto" w:fill="FFFFFF"/>
        <w:spacing w:after="0" w:line="270" w:lineRule="atLeast"/>
        <w:jc w:val="both"/>
        <w:rPr>
          <w:rFonts w:ascii="Times New Roman" w:eastAsia="Times New Roman" w:hAnsi="Times New Roman" w:cs="Times New Roman"/>
          <w:color w:val="000000"/>
          <w:sz w:val="28"/>
          <w:szCs w:val="28"/>
          <w:lang w:eastAsia="ru-RU"/>
        </w:rPr>
      </w:pPr>
    </w:p>
    <w:p w:rsidR="00DD3295" w:rsidRPr="00DD3295" w:rsidRDefault="00DD3295" w:rsidP="00DD3295">
      <w:pPr>
        <w:shd w:val="clear" w:color="auto" w:fill="FFFFFF"/>
        <w:spacing w:after="0" w:line="240" w:lineRule="auto"/>
        <w:jc w:val="center"/>
        <w:outlineLvl w:val="0"/>
        <w:rPr>
          <w:rFonts w:ascii="Times New Roman" w:eastAsia="Times New Roman" w:hAnsi="Times New Roman" w:cs="Times New Roman"/>
          <w:b/>
          <w:sz w:val="28"/>
          <w:szCs w:val="28"/>
          <w:lang w:eastAsia="ru-RU"/>
        </w:rPr>
      </w:pPr>
      <w:r w:rsidRPr="00DD3295">
        <w:rPr>
          <w:rFonts w:ascii="Times New Roman" w:eastAsia="Times New Roman" w:hAnsi="Times New Roman" w:cs="Times New Roman"/>
          <w:b/>
          <w:sz w:val="28"/>
          <w:szCs w:val="28"/>
          <w:lang w:eastAsia="ru-RU"/>
        </w:rPr>
        <w:t xml:space="preserve">Консультация для </w:t>
      </w:r>
      <w:r>
        <w:rPr>
          <w:rFonts w:ascii="Times New Roman" w:eastAsia="Times New Roman" w:hAnsi="Times New Roman" w:cs="Times New Roman"/>
          <w:b/>
          <w:sz w:val="28"/>
          <w:szCs w:val="28"/>
          <w:lang w:eastAsia="ru-RU"/>
        </w:rPr>
        <w:t>педагогов</w:t>
      </w:r>
      <w:r w:rsidRPr="00DD3295">
        <w:rPr>
          <w:rFonts w:ascii="Times New Roman" w:eastAsia="Times New Roman" w:hAnsi="Times New Roman" w:cs="Times New Roman"/>
          <w:b/>
          <w:sz w:val="28"/>
          <w:szCs w:val="28"/>
          <w:lang w:eastAsia="ru-RU"/>
        </w:rPr>
        <w:t xml:space="preserve">  </w:t>
      </w:r>
    </w:p>
    <w:p w:rsidR="00DD3295" w:rsidRPr="00DD3295" w:rsidRDefault="00DD3295" w:rsidP="00DD3295">
      <w:pPr>
        <w:shd w:val="clear" w:color="auto" w:fill="FFFFFF"/>
        <w:spacing w:after="150" w:line="240" w:lineRule="auto"/>
        <w:jc w:val="center"/>
        <w:rPr>
          <w:rFonts w:ascii="Times New Roman" w:eastAsia="Times New Roman" w:hAnsi="Times New Roman" w:cs="Times New Roman"/>
          <w:b/>
          <w:color w:val="333333"/>
          <w:kern w:val="36"/>
          <w:sz w:val="28"/>
          <w:szCs w:val="28"/>
          <w:lang w:eastAsia="ru-RU"/>
        </w:rPr>
      </w:pPr>
      <w:r w:rsidRPr="00DD3295">
        <w:rPr>
          <w:rFonts w:ascii="Times New Roman" w:eastAsia="Times New Roman" w:hAnsi="Times New Roman" w:cs="Times New Roman"/>
          <w:b/>
          <w:color w:val="333333"/>
          <w:kern w:val="36"/>
          <w:sz w:val="28"/>
          <w:szCs w:val="28"/>
          <w:lang w:eastAsia="ru-RU"/>
        </w:rPr>
        <w:t>«</w:t>
      </w:r>
      <w:r w:rsidRPr="008A79CA">
        <w:rPr>
          <w:rFonts w:ascii="Times New Roman" w:eastAsia="Times New Roman" w:hAnsi="Times New Roman" w:cs="Times New Roman"/>
          <w:b/>
          <w:bCs/>
          <w:color w:val="333333"/>
          <w:sz w:val="24"/>
          <w:szCs w:val="24"/>
          <w:lang w:eastAsia="ru-RU"/>
        </w:rPr>
        <w:t>Организация физкультурно-оздоровительной работы детей с ОВЗ</w:t>
      </w:r>
      <w:r w:rsidRPr="00DD3295">
        <w:rPr>
          <w:rFonts w:ascii="Times New Roman" w:eastAsia="Times New Roman" w:hAnsi="Times New Roman" w:cs="Times New Roman"/>
          <w:b/>
          <w:color w:val="333333"/>
          <w:kern w:val="36"/>
          <w:sz w:val="28"/>
          <w:szCs w:val="28"/>
          <w:lang w:eastAsia="ru-RU"/>
        </w:rPr>
        <w:t>»</w:t>
      </w:r>
    </w:p>
    <w:p w:rsidR="00DD3295" w:rsidRPr="00DD3295" w:rsidRDefault="00DD3295" w:rsidP="00DD3295">
      <w:pPr>
        <w:shd w:val="clear" w:color="auto" w:fill="FFFFFF"/>
        <w:spacing w:after="0" w:line="270" w:lineRule="atLeast"/>
        <w:jc w:val="center"/>
        <w:rPr>
          <w:rFonts w:ascii="Times New Roman" w:eastAsia="Times New Roman" w:hAnsi="Times New Roman" w:cs="Times New Roman"/>
          <w:color w:val="000000"/>
          <w:sz w:val="28"/>
          <w:szCs w:val="28"/>
          <w:lang w:eastAsia="ru-RU"/>
        </w:rPr>
      </w:pPr>
    </w:p>
    <w:p w:rsidR="00DD3295" w:rsidRPr="00DD3295" w:rsidRDefault="00DD3295" w:rsidP="00DD3295">
      <w:pPr>
        <w:shd w:val="clear" w:color="auto" w:fill="FFFFFF"/>
        <w:spacing w:after="0" w:line="270" w:lineRule="atLeast"/>
        <w:jc w:val="center"/>
        <w:rPr>
          <w:rFonts w:ascii="Times New Roman" w:eastAsia="Times New Roman" w:hAnsi="Times New Roman" w:cs="Times New Roman"/>
          <w:color w:val="000000"/>
          <w:sz w:val="28"/>
          <w:szCs w:val="28"/>
          <w:lang w:eastAsia="ru-RU"/>
        </w:rPr>
      </w:pPr>
    </w:p>
    <w:p w:rsidR="00DD3295" w:rsidRPr="00DD3295" w:rsidRDefault="00DD3295" w:rsidP="00DD3295">
      <w:pPr>
        <w:shd w:val="clear" w:color="auto" w:fill="FFFFFF"/>
        <w:spacing w:after="0" w:line="270" w:lineRule="atLeast"/>
        <w:jc w:val="both"/>
        <w:rPr>
          <w:rFonts w:ascii="Times New Roman" w:eastAsia="Times New Roman" w:hAnsi="Times New Roman" w:cs="Times New Roman"/>
          <w:color w:val="000000"/>
          <w:sz w:val="28"/>
          <w:szCs w:val="28"/>
          <w:lang w:eastAsia="ru-RU"/>
        </w:rPr>
      </w:pPr>
    </w:p>
    <w:p w:rsidR="00DD3295" w:rsidRPr="00DD3295" w:rsidRDefault="00DD3295" w:rsidP="00DD3295">
      <w:pPr>
        <w:shd w:val="clear" w:color="auto" w:fill="FFFFFF"/>
        <w:spacing w:after="0" w:line="270" w:lineRule="atLeast"/>
        <w:jc w:val="both"/>
        <w:rPr>
          <w:rFonts w:ascii="Times New Roman" w:eastAsia="Times New Roman" w:hAnsi="Times New Roman" w:cs="Times New Roman"/>
          <w:color w:val="000000"/>
          <w:sz w:val="28"/>
          <w:szCs w:val="28"/>
          <w:lang w:eastAsia="ru-RU"/>
        </w:rPr>
      </w:pPr>
    </w:p>
    <w:p w:rsidR="00DD3295" w:rsidRPr="00DD3295" w:rsidRDefault="00DD3295" w:rsidP="00DD3295">
      <w:pPr>
        <w:shd w:val="clear" w:color="auto" w:fill="FFFFFF"/>
        <w:spacing w:after="0" w:line="270" w:lineRule="atLeast"/>
        <w:jc w:val="both"/>
        <w:rPr>
          <w:rFonts w:ascii="Times New Roman" w:eastAsia="Times New Roman" w:hAnsi="Times New Roman" w:cs="Times New Roman"/>
          <w:color w:val="000000"/>
          <w:sz w:val="28"/>
          <w:szCs w:val="28"/>
          <w:lang w:eastAsia="ru-RU"/>
        </w:rPr>
      </w:pPr>
    </w:p>
    <w:p w:rsidR="00DD3295" w:rsidRPr="00DD3295" w:rsidRDefault="00DD3295" w:rsidP="00DD3295">
      <w:pPr>
        <w:shd w:val="clear" w:color="auto" w:fill="FFFFFF"/>
        <w:spacing w:after="0" w:line="270" w:lineRule="atLeast"/>
        <w:jc w:val="both"/>
        <w:rPr>
          <w:rFonts w:ascii="Times New Roman" w:eastAsia="Times New Roman" w:hAnsi="Times New Roman" w:cs="Times New Roman"/>
          <w:color w:val="000000"/>
          <w:sz w:val="28"/>
          <w:szCs w:val="28"/>
          <w:lang w:eastAsia="ru-RU"/>
        </w:rPr>
      </w:pPr>
    </w:p>
    <w:p w:rsidR="00DD3295" w:rsidRPr="00DD3295" w:rsidRDefault="00DD3295" w:rsidP="00DD3295">
      <w:pPr>
        <w:shd w:val="clear" w:color="auto" w:fill="FFFFFF"/>
        <w:spacing w:after="0" w:line="270" w:lineRule="atLeast"/>
        <w:jc w:val="both"/>
        <w:rPr>
          <w:rFonts w:ascii="Times New Roman" w:eastAsia="Times New Roman" w:hAnsi="Times New Roman" w:cs="Times New Roman"/>
          <w:color w:val="000000"/>
          <w:sz w:val="28"/>
          <w:szCs w:val="28"/>
          <w:lang w:eastAsia="ru-RU"/>
        </w:rPr>
      </w:pPr>
    </w:p>
    <w:p w:rsidR="00DD3295" w:rsidRPr="00DD3295" w:rsidRDefault="00DD3295" w:rsidP="00DD3295">
      <w:pPr>
        <w:shd w:val="clear" w:color="auto" w:fill="FFFFFF"/>
        <w:spacing w:after="0" w:line="270" w:lineRule="atLeast"/>
        <w:jc w:val="both"/>
        <w:rPr>
          <w:rFonts w:ascii="Times New Roman" w:eastAsia="Times New Roman" w:hAnsi="Times New Roman" w:cs="Times New Roman"/>
          <w:color w:val="000000"/>
          <w:sz w:val="28"/>
          <w:szCs w:val="28"/>
          <w:lang w:eastAsia="ru-RU"/>
        </w:rPr>
      </w:pPr>
    </w:p>
    <w:p w:rsidR="00DD3295" w:rsidRPr="00DD3295" w:rsidRDefault="00DD3295" w:rsidP="00DD3295">
      <w:pPr>
        <w:shd w:val="clear" w:color="auto" w:fill="FFFFFF"/>
        <w:spacing w:after="0" w:line="270" w:lineRule="atLeast"/>
        <w:jc w:val="both"/>
        <w:rPr>
          <w:rFonts w:ascii="Times New Roman" w:eastAsia="Times New Roman" w:hAnsi="Times New Roman" w:cs="Times New Roman"/>
          <w:color w:val="000000"/>
          <w:sz w:val="28"/>
          <w:szCs w:val="28"/>
          <w:lang w:eastAsia="ru-RU"/>
        </w:rPr>
      </w:pPr>
    </w:p>
    <w:p w:rsidR="00DD3295" w:rsidRPr="00DD3295" w:rsidRDefault="00DD3295" w:rsidP="00DD3295">
      <w:pPr>
        <w:shd w:val="clear" w:color="auto" w:fill="FFFFFF"/>
        <w:spacing w:after="0" w:line="270" w:lineRule="atLeast"/>
        <w:jc w:val="both"/>
        <w:rPr>
          <w:rFonts w:ascii="Times New Roman" w:eastAsia="Times New Roman" w:hAnsi="Times New Roman" w:cs="Times New Roman"/>
          <w:color w:val="000000"/>
          <w:sz w:val="28"/>
          <w:szCs w:val="28"/>
          <w:lang w:eastAsia="ru-RU"/>
        </w:rPr>
      </w:pPr>
    </w:p>
    <w:p w:rsidR="00DD3295" w:rsidRPr="00DD3295" w:rsidRDefault="00DD3295" w:rsidP="00DD3295">
      <w:pPr>
        <w:shd w:val="clear" w:color="auto" w:fill="FFFFFF"/>
        <w:spacing w:after="0" w:line="270" w:lineRule="atLeast"/>
        <w:jc w:val="both"/>
        <w:rPr>
          <w:rFonts w:ascii="Times New Roman" w:eastAsia="Times New Roman" w:hAnsi="Times New Roman" w:cs="Times New Roman"/>
          <w:color w:val="000000"/>
          <w:sz w:val="28"/>
          <w:szCs w:val="28"/>
          <w:lang w:eastAsia="ru-RU"/>
        </w:rPr>
      </w:pPr>
    </w:p>
    <w:p w:rsidR="00DD3295" w:rsidRPr="00DD3295" w:rsidRDefault="00DD3295" w:rsidP="00DD3295">
      <w:pPr>
        <w:shd w:val="clear" w:color="auto" w:fill="FFFFFF"/>
        <w:spacing w:after="0" w:line="270" w:lineRule="atLeast"/>
        <w:jc w:val="both"/>
        <w:rPr>
          <w:rFonts w:ascii="Times New Roman" w:eastAsia="Times New Roman" w:hAnsi="Times New Roman" w:cs="Times New Roman"/>
          <w:color w:val="000000"/>
          <w:sz w:val="28"/>
          <w:szCs w:val="28"/>
          <w:lang w:eastAsia="ru-RU"/>
        </w:rPr>
      </w:pPr>
    </w:p>
    <w:p w:rsidR="00DD3295" w:rsidRPr="00DD3295" w:rsidRDefault="00DD3295" w:rsidP="00DD3295">
      <w:pPr>
        <w:shd w:val="clear" w:color="auto" w:fill="FFFFFF"/>
        <w:spacing w:after="0" w:line="270" w:lineRule="atLeast"/>
        <w:jc w:val="both"/>
        <w:rPr>
          <w:rFonts w:ascii="Times New Roman" w:eastAsia="Times New Roman" w:hAnsi="Times New Roman" w:cs="Times New Roman"/>
          <w:color w:val="000000"/>
          <w:sz w:val="28"/>
          <w:szCs w:val="28"/>
          <w:lang w:eastAsia="ru-RU"/>
        </w:rPr>
      </w:pPr>
    </w:p>
    <w:p w:rsidR="00DD3295" w:rsidRPr="00DD3295" w:rsidRDefault="00DD3295" w:rsidP="00DD3295">
      <w:pPr>
        <w:shd w:val="clear" w:color="auto" w:fill="FFFFFF"/>
        <w:spacing w:after="0" w:line="270" w:lineRule="atLeast"/>
        <w:jc w:val="both"/>
        <w:rPr>
          <w:rFonts w:ascii="Times New Roman" w:eastAsia="Times New Roman" w:hAnsi="Times New Roman" w:cs="Times New Roman"/>
          <w:color w:val="000000"/>
          <w:sz w:val="28"/>
          <w:szCs w:val="28"/>
          <w:lang w:eastAsia="ru-RU"/>
        </w:rPr>
      </w:pPr>
    </w:p>
    <w:p w:rsidR="00DD3295" w:rsidRPr="00DD3295" w:rsidRDefault="00DD3295" w:rsidP="00DD3295">
      <w:pPr>
        <w:shd w:val="clear" w:color="auto" w:fill="FFFFFF"/>
        <w:spacing w:after="0" w:line="270" w:lineRule="atLeast"/>
        <w:jc w:val="both"/>
        <w:rPr>
          <w:rFonts w:ascii="Times New Roman" w:eastAsia="Times New Roman" w:hAnsi="Times New Roman" w:cs="Times New Roman"/>
          <w:color w:val="000000"/>
          <w:sz w:val="28"/>
          <w:szCs w:val="28"/>
          <w:lang w:eastAsia="ru-RU"/>
        </w:rPr>
      </w:pPr>
    </w:p>
    <w:p w:rsidR="00DD3295" w:rsidRPr="00DD3295" w:rsidRDefault="00DD3295" w:rsidP="00DD3295">
      <w:pPr>
        <w:shd w:val="clear" w:color="auto" w:fill="FFFFFF"/>
        <w:spacing w:after="0" w:line="270" w:lineRule="atLeast"/>
        <w:jc w:val="both"/>
        <w:rPr>
          <w:rFonts w:ascii="Times New Roman" w:eastAsia="Times New Roman" w:hAnsi="Times New Roman" w:cs="Times New Roman"/>
          <w:color w:val="000000"/>
          <w:sz w:val="28"/>
          <w:szCs w:val="28"/>
          <w:lang w:eastAsia="ru-RU"/>
        </w:rPr>
      </w:pPr>
    </w:p>
    <w:p w:rsidR="00DD3295" w:rsidRPr="00DD3295" w:rsidRDefault="00DD3295" w:rsidP="00DD3295">
      <w:pPr>
        <w:shd w:val="clear" w:color="auto" w:fill="FFFFFF"/>
        <w:spacing w:after="0" w:line="270" w:lineRule="atLeast"/>
        <w:rPr>
          <w:rFonts w:ascii="Times New Roman" w:eastAsia="Times New Roman" w:hAnsi="Times New Roman" w:cs="Times New Roman"/>
          <w:color w:val="000000"/>
          <w:sz w:val="28"/>
          <w:szCs w:val="28"/>
          <w:lang w:eastAsia="ru-RU"/>
        </w:rPr>
      </w:pPr>
    </w:p>
    <w:p w:rsidR="00DD3295" w:rsidRPr="00DD3295" w:rsidRDefault="00DD3295" w:rsidP="00DD3295">
      <w:pPr>
        <w:shd w:val="clear" w:color="auto" w:fill="FFFFFF"/>
        <w:spacing w:after="0" w:line="270" w:lineRule="atLeast"/>
        <w:jc w:val="right"/>
        <w:rPr>
          <w:rFonts w:ascii="Times New Roman" w:eastAsia="Times New Roman" w:hAnsi="Times New Roman" w:cs="Times New Roman"/>
          <w:color w:val="000000"/>
          <w:sz w:val="24"/>
          <w:szCs w:val="24"/>
          <w:lang w:eastAsia="ru-RU"/>
        </w:rPr>
      </w:pPr>
      <w:r w:rsidRPr="00DD3295">
        <w:rPr>
          <w:rFonts w:ascii="Times New Roman" w:eastAsia="Times New Roman" w:hAnsi="Times New Roman" w:cs="Times New Roman"/>
          <w:color w:val="000000"/>
          <w:lang w:eastAsia="ru-RU"/>
        </w:rPr>
        <w:t xml:space="preserve">                                                                                                           Инструктор по физической культуре Лачинова П.А.</w:t>
      </w:r>
    </w:p>
    <w:p w:rsidR="00DD3295" w:rsidRPr="00DD3295" w:rsidRDefault="00DD3295" w:rsidP="00DD3295">
      <w:pPr>
        <w:shd w:val="clear" w:color="auto" w:fill="FFFFFF"/>
        <w:spacing w:after="0" w:line="270" w:lineRule="atLeast"/>
        <w:jc w:val="both"/>
        <w:rPr>
          <w:rFonts w:ascii="Times New Roman" w:eastAsia="Times New Roman" w:hAnsi="Times New Roman" w:cs="Times New Roman"/>
          <w:color w:val="000000"/>
          <w:sz w:val="28"/>
          <w:szCs w:val="28"/>
          <w:lang w:eastAsia="ru-RU"/>
        </w:rPr>
      </w:pPr>
    </w:p>
    <w:p w:rsidR="00DD3295" w:rsidRPr="00DD3295" w:rsidRDefault="00DD3295" w:rsidP="00DD3295">
      <w:pPr>
        <w:shd w:val="clear" w:color="auto" w:fill="FFFFFF"/>
        <w:spacing w:after="0" w:line="270" w:lineRule="atLeast"/>
        <w:jc w:val="both"/>
        <w:rPr>
          <w:rFonts w:ascii="Times New Roman" w:eastAsia="Times New Roman" w:hAnsi="Times New Roman" w:cs="Times New Roman"/>
          <w:color w:val="000000"/>
          <w:sz w:val="28"/>
          <w:szCs w:val="28"/>
          <w:lang w:eastAsia="ru-RU"/>
        </w:rPr>
      </w:pPr>
    </w:p>
    <w:p w:rsidR="00DD3295" w:rsidRPr="00DD3295" w:rsidRDefault="00DD3295" w:rsidP="00DD3295">
      <w:pPr>
        <w:shd w:val="clear" w:color="auto" w:fill="FFFFFF"/>
        <w:spacing w:after="0" w:line="270" w:lineRule="atLeast"/>
        <w:jc w:val="both"/>
        <w:rPr>
          <w:rFonts w:ascii="Times New Roman" w:eastAsia="Times New Roman" w:hAnsi="Times New Roman" w:cs="Times New Roman"/>
          <w:color w:val="000000"/>
          <w:sz w:val="28"/>
          <w:szCs w:val="28"/>
          <w:lang w:eastAsia="ru-RU"/>
        </w:rPr>
      </w:pPr>
    </w:p>
    <w:p w:rsidR="00DD3295" w:rsidRPr="00DD3295" w:rsidRDefault="00DD3295" w:rsidP="00DD3295">
      <w:pPr>
        <w:shd w:val="clear" w:color="auto" w:fill="FFFFFF"/>
        <w:spacing w:after="0" w:line="270" w:lineRule="atLeast"/>
        <w:jc w:val="both"/>
        <w:rPr>
          <w:rFonts w:ascii="Times New Roman" w:eastAsia="Times New Roman" w:hAnsi="Times New Roman" w:cs="Times New Roman"/>
          <w:color w:val="000000"/>
          <w:sz w:val="28"/>
          <w:szCs w:val="28"/>
          <w:lang w:eastAsia="ru-RU"/>
        </w:rPr>
      </w:pPr>
    </w:p>
    <w:p w:rsidR="00DD3295" w:rsidRPr="00DD3295" w:rsidRDefault="00DD3295" w:rsidP="00DD3295">
      <w:pPr>
        <w:shd w:val="clear" w:color="auto" w:fill="FFFFFF"/>
        <w:spacing w:after="0" w:line="270" w:lineRule="atLeast"/>
        <w:jc w:val="both"/>
        <w:rPr>
          <w:rFonts w:ascii="Times New Roman" w:eastAsia="Times New Roman" w:hAnsi="Times New Roman" w:cs="Times New Roman"/>
          <w:color w:val="000000"/>
          <w:sz w:val="28"/>
          <w:szCs w:val="28"/>
          <w:lang w:eastAsia="ru-RU"/>
        </w:rPr>
      </w:pPr>
    </w:p>
    <w:p w:rsidR="00DD3295" w:rsidRPr="00DD3295" w:rsidRDefault="00DD3295" w:rsidP="00DD3295">
      <w:pPr>
        <w:shd w:val="clear" w:color="auto" w:fill="FFFFFF"/>
        <w:spacing w:after="0" w:line="270" w:lineRule="atLeast"/>
        <w:jc w:val="both"/>
        <w:rPr>
          <w:rFonts w:ascii="Times New Roman" w:eastAsia="Times New Roman" w:hAnsi="Times New Roman" w:cs="Times New Roman"/>
          <w:color w:val="000000"/>
          <w:sz w:val="28"/>
          <w:szCs w:val="28"/>
          <w:lang w:eastAsia="ru-RU"/>
        </w:rPr>
      </w:pPr>
    </w:p>
    <w:p w:rsidR="00DD3295" w:rsidRPr="00DD3295" w:rsidRDefault="00DD3295" w:rsidP="00DD3295">
      <w:pPr>
        <w:shd w:val="clear" w:color="auto" w:fill="FFFFFF"/>
        <w:spacing w:after="0" w:line="270" w:lineRule="atLeast"/>
        <w:jc w:val="both"/>
        <w:rPr>
          <w:rFonts w:ascii="Times New Roman" w:eastAsia="Times New Roman" w:hAnsi="Times New Roman" w:cs="Times New Roman"/>
          <w:color w:val="000000"/>
          <w:sz w:val="28"/>
          <w:szCs w:val="28"/>
          <w:lang w:eastAsia="ru-RU"/>
        </w:rPr>
      </w:pPr>
    </w:p>
    <w:p w:rsidR="00DD3295" w:rsidRPr="00DD3295" w:rsidRDefault="00DD3295" w:rsidP="00DD3295">
      <w:pPr>
        <w:spacing w:after="0" w:line="240" w:lineRule="auto"/>
        <w:ind w:right="438"/>
        <w:jc w:val="center"/>
        <w:textAlignment w:val="baseline"/>
        <w:outlineLvl w:val="0"/>
        <w:rPr>
          <w:rFonts w:ascii="Times New Roman" w:eastAsia="Times New Roman" w:hAnsi="Times New Roman" w:cs="Times New Roman"/>
          <w:bCs/>
          <w:color w:val="000000"/>
          <w:kern w:val="36"/>
          <w:lang w:eastAsia="ru-RU"/>
        </w:rPr>
      </w:pPr>
      <w:r w:rsidRPr="00DD3295">
        <w:rPr>
          <w:rFonts w:ascii="Times New Roman" w:eastAsia="Times New Roman" w:hAnsi="Times New Roman" w:cs="Times New Roman"/>
          <w:bCs/>
          <w:color w:val="000000"/>
          <w:kern w:val="36"/>
          <w:lang w:eastAsia="ru-RU"/>
        </w:rPr>
        <w:t>Радужный</w:t>
      </w:r>
    </w:p>
    <w:p w:rsidR="00DD3295" w:rsidRDefault="00DD3295" w:rsidP="008A79CA">
      <w:pPr>
        <w:shd w:val="clear" w:color="auto" w:fill="FFFFFF"/>
        <w:spacing w:after="150" w:line="240" w:lineRule="auto"/>
        <w:jc w:val="center"/>
        <w:rPr>
          <w:rFonts w:ascii="Times New Roman" w:eastAsia="Times New Roman" w:hAnsi="Times New Roman" w:cs="Times New Roman"/>
          <w:b/>
          <w:bCs/>
          <w:color w:val="333333"/>
          <w:sz w:val="24"/>
          <w:szCs w:val="24"/>
          <w:lang w:eastAsia="ru-RU"/>
        </w:rPr>
      </w:pPr>
    </w:p>
    <w:p w:rsidR="008A79CA" w:rsidRPr="008A79CA" w:rsidRDefault="008A79CA" w:rsidP="008A79CA">
      <w:pPr>
        <w:shd w:val="clear" w:color="auto" w:fill="FFFFFF"/>
        <w:spacing w:after="150" w:line="240" w:lineRule="auto"/>
        <w:jc w:val="center"/>
        <w:rPr>
          <w:rFonts w:ascii="Times New Roman" w:eastAsia="Times New Roman" w:hAnsi="Times New Roman" w:cs="Times New Roman"/>
          <w:color w:val="333333"/>
          <w:sz w:val="24"/>
          <w:szCs w:val="24"/>
          <w:lang w:eastAsia="ru-RU"/>
        </w:rPr>
      </w:pPr>
      <w:r w:rsidRPr="008A79CA">
        <w:rPr>
          <w:rFonts w:ascii="Times New Roman" w:eastAsia="Times New Roman" w:hAnsi="Times New Roman" w:cs="Times New Roman"/>
          <w:b/>
          <w:bCs/>
          <w:color w:val="333333"/>
          <w:sz w:val="24"/>
          <w:szCs w:val="24"/>
          <w:lang w:eastAsia="ru-RU"/>
        </w:rPr>
        <w:t>Организация физкультурно-оздоровительной работы детей с ОВЗ.</w:t>
      </w:r>
    </w:p>
    <w:p w:rsidR="008A79CA" w:rsidRPr="008A79CA" w:rsidRDefault="008A79CA" w:rsidP="00DD3295">
      <w:pPr>
        <w:shd w:val="clear" w:color="auto" w:fill="FFFFFF"/>
        <w:spacing w:after="150" w:line="240" w:lineRule="auto"/>
        <w:ind w:firstLine="708"/>
        <w:jc w:val="both"/>
        <w:rPr>
          <w:rFonts w:ascii="Times New Roman" w:eastAsia="Times New Roman" w:hAnsi="Times New Roman" w:cs="Times New Roman"/>
          <w:color w:val="333333"/>
          <w:sz w:val="24"/>
          <w:szCs w:val="24"/>
          <w:lang w:eastAsia="ru-RU"/>
        </w:rPr>
      </w:pPr>
      <w:r w:rsidRPr="008A79CA">
        <w:rPr>
          <w:rFonts w:ascii="Times New Roman" w:eastAsia="Times New Roman" w:hAnsi="Times New Roman" w:cs="Times New Roman"/>
          <w:color w:val="333333"/>
          <w:sz w:val="24"/>
          <w:szCs w:val="24"/>
          <w:lang w:eastAsia="ru-RU"/>
        </w:rPr>
        <w:t>Физическое воспитание детей с ОВЗ в ДОУ занимает особое место. В процессе физического воспитания и развития детей происходит не только становление двигательной сферы ребёнка, но и осуществляется формирование умственных способностей, нравственно-эстетических чувств, развитие речи, закладываются основы целенаправленной и организованной деятельности.</w:t>
      </w:r>
    </w:p>
    <w:p w:rsidR="008A79CA" w:rsidRPr="008A79CA" w:rsidRDefault="008A79CA" w:rsidP="00DD3295">
      <w:pPr>
        <w:shd w:val="clear" w:color="auto" w:fill="FFFFFF"/>
        <w:spacing w:after="150" w:line="240" w:lineRule="auto"/>
        <w:ind w:firstLine="708"/>
        <w:jc w:val="both"/>
        <w:rPr>
          <w:rFonts w:ascii="Times New Roman" w:eastAsia="Times New Roman" w:hAnsi="Times New Roman" w:cs="Times New Roman"/>
          <w:color w:val="333333"/>
          <w:sz w:val="24"/>
          <w:szCs w:val="24"/>
          <w:lang w:eastAsia="ru-RU"/>
        </w:rPr>
      </w:pPr>
      <w:r w:rsidRPr="008A79CA">
        <w:rPr>
          <w:rFonts w:ascii="Times New Roman" w:eastAsia="Times New Roman" w:hAnsi="Times New Roman" w:cs="Times New Roman"/>
          <w:color w:val="333333"/>
          <w:sz w:val="24"/>
          <w:szCs w:val="24"/>
          <w:lang w:eastAsia="ru-RU"/>
        </w:rPr>
        <w:t>Целью является создание</w:t>
      </w:r>
      <w:r w:rsidRPr="008A79CA">
        <w:rPr>
          <w:rFonts w:ascii="Times New Roman" w:eastAsia="Times New Roman" w:hAnsi="Times New Roman" w:cs="Times New Roman"/>
          <w:b/>
          <w:bCs/>
          <w:color w:val="333333"/>
          <w:sz w:val="24"/>
          <w:szCs w:val="24"/>
          <w:lang w:eastAsia="ru-RU"/>
        </w:rPr>
        <w:t> </w:t>
      </w:r>
      <w:r w:rsidRPr="008A79CA">
        <w:rPr>
          <w:rFonts w:ascii="Times New Roman" w:eastAsia="Times New Roman" w:hAnsi="Times New Roman" w:cs="Times New Roman"/>
          <w:color w:val="333333"/>
          <w:sz w:val="24"/>
          <w:szCs w:val="24"/>
          <w:lang w:eastAsia="ru-RU"/>
        </w:rPr>
        <w:t>целостной системы педагогического</w:t>
      </w:r>
      <w:r w:rsidRPr="008A79CA">
        <w:rPr>
          <w:rFonts w:ascii="Times New Roman" w:eastAsia="Times New Roman" w:hAnsi="Times New Roman" w:cs="Times New Roman"/>
          <w:b/>
          <w:bCs/>
          <w:color w:val="333333"/>
          <w:sz w:val="24"/>
          <w:szCs w:val="24"/>
          <w:lang w:eastAsia="ru-RU"/>
        </w:rPr>
        <w:t> </w:t>
      </w:r>
      <w:r w:rsidRPr="008A79CA">
        <w:rPr>
          <w:rFonts w:ascii="Times New Roman" w:eastAsia="Times New Roman" w:hAnsi="Times New Roman" w:cs="Times New Roman"/>
          <w:color w:val="333333"/>
          <w:sz w:val="24"/>
          <w:szCs w:val="24"/>
          <w:lang w:eastAsia="ru-RU"/>
        </w:rPr>
        <w:t>процесса, обеспечивающего создание оптимальных условий для всестороннего полноценного развития двигательных и психофизических способностей и укрепления здоровья, учитывая возрастные и индивидуальные особенности дошкольников с ОВЗ, путём повышения физиологической активности органов и систем детского организма; коррекция двигательных нарушений; разработка и использование таких методов, приёмов и средств, которые способствовали бы функциональному совершенствованию детского организма, повышению его работоспособности, делали бы его стойким и выносливым, обладающим высокими защитными способностями к неблагоприятным факторам внешней среды, в рамках реализации образовательных областей в соответствии с ФГОС ДО.</w:t>
      </w:r>
    </w:p>
    <w:p w:rsidR="00DD3295" w:rsidRDefault="008A79CA" w:rsidP="00DD3295">
      <w:pPr>
        <w:shd w:val="clear" w:color="auto" w:fill="FFFFFF"/>
        <w:spacing w:after="150" w:line="240" w:lineRule="auto"/>
        <w:rPr>
          <w:rFonts w:ascii="Times New Roman" w:eastAsia="Times New Roman" w:hAnsi="Times New Roman" w:cs="Times New Roman"/>
          <w:color w:val="333333"/>
          <w:sz w:val="24"/>
          <w:szCs w:val="24"/>
          <w:lang w:eastAsia="ru-RU"/>
        </w:rPr>
      </w:pPr>
      <w:r w:rsidRPr="008A79CA">
        <w:rPr>
          <w:rFonts w:ascii="Times New Roman" w:eastAsia="Times New Roman" w:hAnsi="Times New Roman" w:cs="Times New Roman"/>
          <w:b/>
          <w:bCs/>
          <w:color w:val="333333"/>
          <w:sz w:val="24"/>
          <w:szCs w:val="24"/>
          <w:lang w:eastAsia="ru-RU"/>
        </w:rPr>
        <w:t>Задачи</w:t>
      </w:r>
      <w:r w:rsidRPr="008A79CA">
        <w:rPr>
          <w:rFonts w:ascii="Times New Roman" w:eastAsia="Times New Roman" w:hAnsi="Times New Roman" w:cs="Times New Roman"/>
          <w:color w:val="333333"/>
          <w:sz w:val="24"/>
          <w:szCs w:val="24"/>
          <w:lang w:eastAsia="ru-RU"/>
        </w:rPr>
        <w:t> физического развития и физического воспитания детей с ОВЗ:</w:t>
      </w:r>
    </w:p>
    <w:p w:rsidR="00DD3295" w:rsidRDefault="008A79CA" w:rsidP="00DD3295">
      <w:pPr>
        <w:shd w:val="clear" w:color="auto" w:fill="FFFFFF"/>
        <w:spacing w:after="150" w:line="240" w:lineRule="auto"/>
        <w:rPr>
          <w:rFonts w:ascii="Times New Roman" w:eastAsia="Times New Roman" w:hAnsi="Times New Roman" w:cs="Times New Roman"/>
          <w:color w:val="333333"/>
          <w:sz w:val="24"/>
          <w:szCs w:val="24"/>
          <w:lang w:eastAsia="ru-RU"/>
        </w:rPr>
      </w:pPr>
      <w:r w:rsidRPr="00DD3295">
        <w:rPr>
          <w:rFonts w:ascii="Times New Roman" w:eastAsia="Times New Roman" w:hAnsi="Times New Roman" w:cs="Times New Roman"/>
          <w:color w:val="333333"/>
          <w:sz w:val="24"/>
          <w:szCs w:val="24"/>
          <w:lang w:eastAsia="ru-RU"/>
        </w:rPr>
        <w:t>Формировать у детей интерес к физической культуре и совместным физическим занятиям со сверстниками;</w:t>
      </w:r>
    </w:p>
    <w:p w:rsidR="00DD3295" w:rsidRDefault="008A79CA" w:rsidP="00DD3295">
      <w:pPr>
        <w:shd w:val="clear" w:color="auto" w:fill="FFFFFF"/>
        <w:spacing w:after="150" w:line="240" w:lineRule="auto"/>
        <w:rPr>
          <w:rFonts w:ascii="Times New Roman" w:eastAsia="Times New Roman" w:hAnsi="Times New Roman" w:cs="Times New Roman"/>
          <w:color w:val="333333"/>
          <w:sz w:val="24"/>
          <w:szCs w:val="24"/>
          <w:lang w:eastAsia="ru-RU"/>
        </w:rPr>
      </w:pPr>
      <w:r w:rsidRPr="00DD3295">
        <w:rPr>
          <w:rFonts w:ascii="Times New Roman" w:eastAsia="Times New Roman" w:hAnsi="Times New Roman" w:cs="Times New Roman"/>
          <w:color w:val="333333"/>
          <w:sz w:val="24"/>
          <w:szCs w:val="24"/>
          <w:lang w:eastAsia="ru-RU"/>
        </w:rPr>
        <w:t>Охранять жизнь и укреплять здоровье детей;</w:t>
      </w:r>
    </w:p>
    <w:p w:rsidR="00DD3295" w:rsidRDefault="008A79CA" w:rsidP="00DD3295">
      <w:pPr>
        <w:shd w:val="clear" w:color="auto" w:fill="FFFFFF"/>
        <w:spacing w:after="150" w:line="240" w:lineRule="auto"/>
        <w:rPr>
          <w:rFonts w:ascii="Times New Roman" w:eastAsia="Times New Roman" w:hAnsi="Times New Roman" w:cs="Times New Roman"/>
          <w:color w:val="333333"/>
          <w:sz w:val="24"/>
          <w:szCs w:val="24"/>
          <w:lang w:eastAsia="ru-RU"/>
        </w:rPr>
      </w:pPr>
      <w:r w:rsidRPr="00DD3295">
        <w:rPr>
          <w:rFonts w:ascii="Times New Roman" w:eastAsia="Times New Roman" w:hAnsi="Times New Roman" w:cs="Times New Roman"/>
          <w:color w:val="333333"/>
          <w:sz w:val="24"/>
          <w:szCs w:val="24"/>
          <w:lang w:eastAsia="ru-RU"/>
        </w:rPr>
        <w:t>Формировать правильную осанку и содействовать профилактике плоскостопия;</w:t>
      </w:r>
    </w:p>
    <w:p w:rsidR="00DD3295" w:rsidRDefault="008A79CA" w:rsidP="00DD3295">
      <w:pPr>
        <w:shd w:val="clear" w:color="auto" w:fill="FFFFFF"/>
        <w:spacing w:after="150" w:line="240" w:lineRule="auto"/>
        <w:rPr>
          <w:rFonts w:ascii="Times New Roman" w:eastAsia="Times New Roman" w:hAnsi="Times New Roman" w:cs="Times New Roman"/>
          <w:color w:val="333333"/>
          <w:sz w:val="24"/>
          <w:szCs w:val="24"/>
          <w:lang w:eastAsia="ru-RU"/>
        </w:rPr>
      </w:pPr>
      <w:r w:rsidRPr="00DD3295">
        <w:rPr>
          <w:rFonts w:ascii="Times New Roman" w:eastAsia="Times New Roman" w:hAnsi="Times New Roman" w:cs="Times New Roman"/>
          <w:color w:val="333333"/>
          <w:sz w:val="24"/>
          <w:szCs w:val="24"/>
          <w:lang w:eastAsia="ru-RU"/>
        </w:rPr>
        <w:t>Создавать условия и формировать у детей потребность в разных видах двигательной деятельности;</w:t>
      </w:r>
    </w:p>
    <w:p w:rsidR="00DD3295" w:rsidRDefault="008A79CA" w:rsidP="00DD3295">
      <w:pPr>
        <w:shd w:val="clear" w:color="auto" w:fill="FFFFFF"/>
        <w:spacing w:after="150" w:line="240" w:lineRule="auto"/>
        <w:rPr>
          <w:rFonts w:ascii="Times New Roman" w:eastAsia="Times New Roman" w:hAnsi="Times New Roman" w:cs="Times New Roman"/>
          <w:color w:val="333333"/>
          <w:sz w:val="24"/>
          <w:szCs w:val="24"/>
          <w:lang w:eastAsia="ru-RU"/>
        </w:rPr>
      </w:pPr>
      <w:r w:rsidRPr="00DD3295">
        <w:rPr>
          <w:rFonts w:ascii="Times New Roman" w:eastAsia="Times New Roman" w:hAnsi="Times New Roman" w:cs="Times New Roman"/>
          <w:color w:val="333333"/>
          <w:sz w:val="24"/>
          <w:szCs w:val="24"/>
          <w:lang w:eastAsia="ru-RU"/>
        </w:rPr>
        <w:t>Развивать у детей движения, двигательные качества, физическую и умственную работоспособность, учитывая возрастные и индивидуальные особенности;</w:t>
      </w:r>
    </w:p>
    <w:p w:rsidR="00DD3295" w:rsidRDefault="008A79CA" w:rsidP="00DD3295">
      <w:pPr>
        <w:shd w:val="clear" w:color="auto" w:fill="FFFFFF"/>
        <w:spacing w:after="150" w:line="240" w:lineRule="auto"/>
        <w:rPr>
          <w:rFonts w:ascii="Times New Roman" w:eastAsia="Times New Roman" w:hAnsi="Times New Roman" w:cs="Times New Roman"/>
          <w:color w:val="333333"/>
          <w:sz w:val="24"/>
          <w:szCs w:val="24"/>
          <w:lang w:eastAsia="ru-RU"/>
        </w:rPr>
      </w:pPr>
      <w:r w:rsidRPr="008A79CA">
        <w:rPr>
          <w:rFonts w:ascii="Times New Roman" w:eastAsia="Times New Roman" w:hAnsi="Times New Roman" w:cs="Times New Roman"/>
          <w:color w:val="333333"/>
          <w:sz w:val="24"/>
          <w:szCs w:val="24"/>
          <w:lang w:eastAsia="ru-RU"/>
        </w:rPr>
        <w:t>Тренировать у детей сердечно сосудистую и дыхательную системы, закаливать организм;</w:t>
      </w:r>
    </w:p>
    <w:p w:rsidR="00DD3295" w:rsidRDefault="008A79CA" w:rsidP="00DD3295">
      <w:pPr>
        <w:shd w:val="clear" w:color="auto" w:fill="FFFFFF"/>
        <w:spacing w:after="150" w:line="240" w:lineRule="auto"/>
        <w:rPr>
          <w:rFonts w:ascii="Times New Roman" w:eastAsia="Times New Roman" w:hAnsi="Times New Roman" w:cs="Times New Roman"/>
          <w:color w:val="333333"/>
          <w:sz w:val="24"/>
          <w:szCs w:val="24"/>
          <w:lang w:eastAsia="ru-RU"/>
        </w:rPr>
      </w:pPr>
      <w:r w:rsidRPr="008A79CA">
        <w:rPr>
          <w:rFonts w:ascii="Times New Roman" w:eastAsia="Times New Roman" w:hAnsi="Times New Roman" w:cs="Times New Roman"/>
          <w:color w:val="333333"/>
          <w:sz w:val="24"/>
          <w:szCs w:val="24"/>
          <w:lang w:eastAsia="ru-RU"/>
        </w:rPr>
        <w:t>Создавать условия для эффективной профилактики простудных и инфекционных заболеваний;</w:t>
      </w:r>
    </w:p>
    <w:p w:rsidR="00DD3295" w:rsidRDefault="008A79CA" w:rsidP="00DD3295">
      <w:pPr>
        <w:shd w:val="clear" w:color="auto" w:fill="FFFFFF"/>
        <w:spacing w:after="150" w:line="240" w:lineRule="auto"/>
        <w:rPr>
          <w:rFonts w:ascii="Times New Roman" w:eastAsia="Times New Roman" w:hAnsi="Times New Roman" w:cs="Times New Roman"/>
          <w:color w:val="333333"/>
          <w:sz w:val="24"/>
          <w:szCs w:val="24"/>
          <w:lang w:eastAsia="ru-RU"/>
        </w:rPr>
      </w:pPr>
      <w:r w:rsidRPr="00DD3295">
        <w:rPr>
          <w:rFonts w:ascii="Times New Roman" w:eastAsia="Times New Roman" w:hAnsi="Times New Roman" w:cs="Times New Roman"/>
          <w:color w:val="333333"/>
          <w:sz w:val="24"/>
          <w:szCs w:val="24"/>
          <w:lang w:eastAsia="ru-RU"/>
        </w:rPr>
        <w:t>Осуществлять систему коррекционно-восстановительных мероприятий, направленных на развитие психических процессов и личностных качеств воспитанников, предупреждать возникновение вторичных отклонений</w:t>
      </w:r>
      <w:r w:rsidR="00DD3295">
        <w:rPr>
          <w:rFonts w:ascii="Times New Roman" w:eastAsia="Times New Roman" w:hAnsi="Times New Roman" w:cs="Times New Roman"/>
          <w:color w:val="333333"/>
          <w:sz w:val="24"/>
          <w:szCs w:val="24"/>
          <w:lang w:eastAsia="ru-RU"/>
        </w:rPr>
        <w:t xml:space="preserve"> </w:t>
      </w:r>
      <w:r w:rsidRPr="00DD3295">
        <w:rPr>
          <w:rFonts w:ascii="Times New Roman" w:eastAsia="Times New Roman" w:hAnsi="Times New Roman" w:cs="Times New Roman"/>
          <w:color w:val="333333"/>
          <w:sz w:val="24"/>
          <w:szCs w:val="24"/>
          <w:lang w:eastAsia="ru-RU"/>
        </w:rPr>
        <w:t>психофизическом развитии ребёнка;</w:t>
      </w:r>
    </w:p>
    <w:p w:rsidR="00DD3295" w:rsidRDefault="008A79CA" w:rsidP="00DD3295">
      <w:pPr>
        <w:shd w:val="clear" w:color="auto" w:fill="FFFFFF"/>
        <w:spacing w:after="150" w:line="240" w:lineRule="auto"/>
        <w:rPr>
          <w:rFonts w:ascii="Times New Roman" w:eastAsia="Times New Roman" w:hAnsi="Times New Roman" w:cs="Times New Roman"/>
          <w:color w:val="333333"/>
          <w:sz w:val="24"/>
          <w:szCs w:val="24"/>
          <w:lang w:eastAsia="ru-RU"/>
        </w:rPr>
      </w:pPr>
      <w:r w:rsidRPr="008A79CA">
        <w:rPr>
          <w:rFonts w:ascii="Times New Roman" w:eastAsia="Times New Roman" w:hAnsi="Times New Roman" w:cs="Times New Roman"/>
          <w:color w:val="333333"/>
          <w:sz w:val="24"/>
          <w:szCs w:val="24"/>
          <w:lang w:eastAsia="ru-RU"/>
        </w:rPr>
        <w:t>Учить детей выполнять движения и действия по подражанию действиям взрослого;</w:t>
      </w:r>
    </w:p>
    <w:p w:rsidR="00DD3295" w:rsidRDefault="008A79CA" w:rsidP="00DD3295">
      <w:pPr>
        <w:shd w:val="clear" w:color="auto" w:fill="FFFFFF"/>
        <w:spacing w:after="150" w:line="240" w:lineRule="auto"/>
        <w:rPr>
          <w:rFonts w:ascii="Times New Roman" w:eastAsia="Times New Roman" w:hAnsi="Times New Roman" w:cs="Times New Roman"/>
          <w:color w:val="333333"/>
          <w:sz w:val="24"/>
          <w:szCs w:val="24"/>
          <w:lang w:eastAsia="ru-RU"/>
        </w:rPr>
      </w:pPr>
      <w:r w:rsidRPr="008A79CA">
        <w:rPr>
          <w:rFonts w:ascii="Times New Roman" w:eastAsia="Times New Roman" w:hAnsi="Times New Roman" w:cs="Times New Roman"/>
          <w:color w:val="333333"/>
          <w:sz w:val="24"/>
          <w:szCs w:val="24"/>
          <w:lang w:eastAsia="ru-RU"/>
        </w:rPr>
        <w:t>Учить детей выполнять действия по образцу и речевой инструкции;</w:t>
      </w:r>
    </w:p>
    <w:p w:rsidR="008A79CA" w:rsidRPr="008A79CA" w:rsidRDefault="008A79CA" w:rsidP="00DD3295">
      <w:pPr>
        <w:shd w:val="clear" w:color="auto" w:fill="FFFFFF"/>
        <w:spacing w:after="150" w:line="240" w:lineRule="auto"/>
        <w:rPr>
          <w:rFonts w:ascii="Times New Roman" w:eastAsia="Times New Roman" w:hAnsi="Times New Roman" w:cs="Times New Roman"/>
          <w:color w:val="333333"/>
          <w:sz w:val="24"/>
          <w:szCs w:val="24"/>
          <w:lang w:eastAsia="ru-RU"/>
        </w:rPr>
      </w:pPr>
      <w:r w:rsidRPr="008A79CA">
        <w:rPr>
          <w:rFonts w:ascii="Times New Roman" w:eastAsia="Times New Roman" w:hAnsi="Times New Roman" w:cs="Times New Roman"/>
          <w:color w:val="333333"/>
          <w:sz w:val="24"/>
          <w:szCs w:val="24"/>
          <w:lang w:eastAsia="ru-RU"/>
        </w:rPr>
        <w:t>Формировать у детей игровые двигательные действия.</w:t>
      </w:r>
    </w:p>
    <w:p w:rsidR="008A79CA" w:rsidRPr="008A79CA" w:rsidRDefault="008A79CA" w:rsidP="008A79CA">
      <w:pPr>
        <w:shd w:val="clear" w:color="auto" w:fill="FFFFFF"/>
        <w:spacing w:after="150" w:line="240" w:lineRule="auto"/>
        <w:ind w:firstLine="708"/>
        <w:rPr>
          <w:rFonts w:ascii="Times New Roman" w:eastAsia="Times New Roman" w:hAnsi="Times New Roman" w:cs="Times New Roman"/>
          <w:color w:val="333333"/>
          <w:sz w:val="24"/>
          <w:szCs w:val="24"/>
          <w:lang w:eastAsia="ru-RU"/>
        </w:rPr>
      </w:pPr>
      <w:r w:rsidRPr="008A79CA">
        <w:rPr>
          <w:rFonts w:ascii="Times New Roman" w:eastAsia="Times New Roman" w:hAnsi="Times New Roman" w:cs="Times New Roman"/>
          <w:color w:val="333333"/>
          <w:sz w:val="24"/>
          <w:szCs w:val="24"/>
          <w:lang w:eastAsia="ru-RU"/>
        </w:rPr>
        <w:t>На занятия по физическому воспитанию решаем как общие, так и коррекционные задачи.</w:t>
      </w:r>
    </w:p>
    <w:p w:rsidR="008A79CA" w:rsidRPr="008A79CA" w:rsidRDefault="008A79CA" w:rsidP="00DD3295">
      <w:pPr>
        <w:shd w:val="clear" w:color="auto" w:fill="FFFFFF"/>
        <w:spacing w:after="150" w:line="240" w:lineRule="auto"/>
        <w:ind w:firstLine="708"/>
        <w:rPr>
          <w:rFonts w:ascii="Times New Roman" w:eastAsia="Times New Roman" w:hAnsi="Times New Roman" w:cs="Times New Roman"/>
          <w:color w:val="333333"/>
          <w:sz w:val="24"/>
          <w:szCs w:val="24"/>
          <w:lang w:eastAsia="ru-RU"/>
        </w:rPr>
      </w:pPr>
      <w:r w:rsidRPr="008A79CA">
        <w:rPr>
          <w:rFonts w:ascii="Times New Roman" w:eastAsia="Times New Roman" w:hAnsi="Times New Roman" w:cs="Times New Roman"/>
          <w:color w:val="333333"/>
          <w:sz w:val="24"/>
          <w:szCs w:val="24"/>
          <w:lang w:eastAsia="ru-RU"/>
        </w:rPr>
        <w:t>В занятия включаются физические упражнения, направленные на развитие всех основных движений (метание, ходьба, бег, лазанье, ползание, прыжки), а также общеразвивающие упражнения, направленные на укрепление мышц спины, плечевого пояса и ног, координацию движений, формирование правильной осанки, развитие равновесия.</w:t>
      </w:r>
    </w:p>
    <w:p w:rsidR="008A79CA" w:rsidRPr="008A79CA" w:rsidRDefault="008A79CA" w:rsidP="00DD3295">
      <w:pPr>
        <w:shd w:val="clear" w:color="auto" w:fill="FFFFFF"/>
        <w:spacing w:after="150" w:line="240" w:lineRule="auto"/>
        <w:jc w:val="both"/>
        <w:rPr>
          <w:rFonts w:ascii="Times New Roman" w:eastAsia="Times New Roman" w:hAnsi="Times New Roman" w:cs="Times New Roman"/>
          <w:color w:val="333333"/>
          <w:sz w:val="24"/>
          <w:szCs w:val="24"/>
          <w:lang w:eastAsia="ru-RU"/>
        </w:rPr>
      </w:pPr>
      <w:r w:rsidRPr="008A79CA">
        <w:rPr>
          <w:rFonts w:ascii="Times New Roman" w:eastAsia="Times New Roman" w:hAnsi="Times New Roman" w:cs="Times New Roman"/>
          <w:color w:val="333333"/>
          <w:sz w:val="24"/>
          <w:szCs w:val="24"/>
          <w:lang w:eastAsia="ru-RU"/>
        </w:rPr>
        <w:lastRenderedPageBreak/>
        <w:t>Стратегия организации физического воспитания базируется на физиологических механизмах становления движений в процессе развития растущего детского организма. В ходе утренней гимнастики в семье и на занятиях в ДОУ предлагаем детям основные виды движений в следующей последовательности: движения на растягивание в положении лежа; метание, ползание и движения в положении низкого приседа, на коленях; упражнения в вертикальном положении (ходьба, лазанье, бег) и подвижные игры.</w:t>
      </w:r>
    </w:p>
    <w:p w:rsidR="008A79CA" w:rsidRPr="008A79CA" w:rsidRDefault="008A79CA" w:rsidP="00DD3295">
      <w:pPr>
        <w:shd w:val="clear" w:color="auto" w:fill="FFFFFF"/>
        <w:spacing w:after="150" w:line="240" w:lineRule="auto"/>
        <w:jc w:val="both"/>
        <w:rPr>
          <w:rFonts w:ascii="Times New Roman" w:eastAsia="Times New Roman" w:hAnsi="Times New Roman" w:cs="Times New Roman"/>
          <w:color w:val="333333"/>
          <w:sz w:val="24"/>
          <w:szCs w:val="24"/>
          <w:lang w:eastAsia="ru-RU"/>
        </w:rPr>
      </w:pPr>
      <w:r w:rsidRPr="008A79CA">
        <w:rPr>
          <w:rFonts w:ascii="Times New Roman" w:eastAsia="Times New Roman" w:hAnsi="Times New Roman" w:cs="Times New Roman"/>
          <w:color w:val="333333"/>
          <w:sz w:val="24"/>
          <w:szCs w:val="24"/>
          <w:lang w:eastAsia="ru-RU"/>
        </w:rPr>
        <w:t>Работа по развитию ручной и тонкой ручной моторики проводится на специальных занятиях. На начальном этапе обучения большое внимание уделяется общему развитию рук ребенка, формированию навыка хватания,</w:t>
      </w:r>
    </w:p>
    <w:p w:rsidR="008A79CA" w:rsidRPr="008A79CA" w:rsidRDefault="008A79CA" w:rsidP="00DD3295">
      <w:pPr>
        <w:shd w:val="clear" w:color="auto" w:fill="FFFFFF"/>
        <w:spacing w:after="150" w:line="240" w:lineRule="auto"/>
        <w:jc w:val="both"/>
        <w:rPr>
          <w:rFonts w:ascii="Times New Roman" w:eastAsia="Times New Roman" w:hAnsi="Times New Roman" w:cs="Times New Roman"/>
          <w:color w:val="333333"/>
          <w:sz w:val="24"/>
          <w:szCs w:val="24"/>
          <w:lang w:eastAsia="ru-RU"/>
        </w:rPr>
      </w:pPr>
      <w:r w:rsidRPr="008A79CA">
        <w:rPr>
          <w:rFonts w:ascii="Times New Roman" w:eastAsia="Times New Roman" w:hAnsi="Times New Roman" w:cs="Times New Roman"/>
          <w:color w:val="333333"/>
          <w:sz w:val="24"/>
          <w:szCs w:val="24"/>
          <w:lang w:eastAsia="ru-RU"/>
        </w:rPr>
        <w:t>становлению ведущей руки, согласованности действий обеих рук, выделению каждого пальца. В ходе проведения занятий у детей отрабатываются навыки удержания пальцевой позы, переключения с одной позы на другую, одновременного выполнения движений пальцами и кистями обеих рук. Подобные движения выполняются с речевым сопровождением и опорой на зрительные и тактильные образы-представления. Развитие всех видов ручной моторики и зрительно-двигательной координации служит основой для становления типичных видов детской деятельности, является предпосылкой становления устной и письменной речи, а также способствует повышению познавательной активности детей.</w:t>
      </w:r>
    </w:p>
    <w:p w:rsidR="008A79CA" w:rsidRPr="008A79CA" w:rsidRDefault="008A79CA" w:rsidP="008A79CA">
      <w:pPr>
        <w:shd w:val="clear" w:color="auto" w:fill="FFFFFF"/>
        <w:spacing w:after="150" w:line="240" w:lineRule="auto"/>
        <w:rPr>
          <w:rFonts w:ascii="Times New Roman" w:eastAsia="Times New Roman" w:hAnsi="Times New Roman" w:cs="Times New Roman"/>
          <w:color w:val="333333"/>
          <w:sz w:val="24"/>
          <w:szCs w:val="24"/>
          <w:lang w:eastAsia="ru-RU"/>
        </w:rPr>
      </w:pPr>
      <w:r w:rsidRPr="008A79CA">
        <w:rPr>
          <w:rFonts w:ascii="Times New Roman" w:eastAsia="Times New Roman" w:hAnsi="Times New Roman" w:cs="Times New Roman"/>
          <w:b/>
          <w:bCs/>
          <w:color w:val="333333"/>
          <w:sz w:val="24"/>
          <w:szCs w:val="24"/>
          <w:lang w:eastAsia="ru-RU"/>
        </w:rPr>
        <w:t>Основные направления коррекционно-педагогической работы</w:t>
      </w:r>
    </w:p>
    <w:p w:rsidR="008A79CA" w:rsidRPr="008A79CA" w:rsidRDefault="008A79CA" w:rsidP="00DD3295">
      <w:pPr>
        <w:shd w:val="clear" w:color="auto" w:fill="FFFFFF"/>
        <w:spacing w:after="150" w:line="240" w:lineRule="auto"/>
        <w:jc w:val="both"/>
        <w:rPr>
          <w:rFonts w:ascii="Times New Roman" w:eastAsia="Times New Roman" w:hAnsi="Times New Roman" w:cs="Times New Roman"/>
          <w:color w:val="333333"/>
          <w:sz w:val="24"/>
          <w:szCs w:val="24"/>
          <w:lang w:eastAsia="ru-RU"/>
        </w:rPr>
      </w:pPr>
      <w:r w:rsidRPr="008A79CA">
        <w:rPr>
          <w:rFonts w:ascii="Times New Roman" w:eastAsia="Times New Roman" w:hAnsi="Times New Roman" w:cs="Times New Roman"/>
          <w:b/>
          <w:bCs/>
          <w:i/>
          <w:iCs/>
          <w:color w:val="333333"/>
          <w:sz w:val="24"/>
          <w:szCs w:val="24"/>
          <w:lang w:eastAsia="ru-RU"/>
        </w:rPr>
        <w:t>Метание </w:t>
      </w:r>
      <w:r w:rsidRPr="008A79CA">
        <w:rPr>
          <w:rFonts w:ascii="Times New Roman" w:eastAsia="Times New Roman" w:hAnsi="Times New Roman" w:cs="Times New Roman"/>
          <w:color w:val="333333"/>
          <w:sz w:val="24"/>
          <w:szCs w:val="24"/>
          <w:lang w:eastAsia="ru-RU"/>
        </w:rPr>
        <w:t>–</w:t>
      </w:r>
      <w:r w:rsidRPr="008A79CA">
        <w:rPr>
          <w:rFonts w:ascii="Times New Roman" w:eastAsia="Times New Roman" w:hAnsi="Times New Roman" w:cs="Times New Roman"/>
          <w:b/>
          <w:bCs/>
          <w:i/>
          <w:iCs/>
          <w:color w:val="333333"/>
          <w:sz w:val="24"/>
          <w:szCs w:val="24"/>
          <w:lang w:eastAsia="ru-RU"/>
        </w:rPr>
        <w:t> </w:t>
      </w:r>
      <w:r w:rsidRPr="008A79CA">
        <w:rPr>
          <w:rFonts w:ascii="Times New Roman" w:eastAsia="Times New Roman" w:hAnsi="Times New Roman" w:cs="Times New Roman"/>
          <w:color w:val="333333"/>
          <w:sz w:val="24"/>
          <w:szCs w:val="24"/>
          <w:lang w:eastAsia="ru-RU"/>
        </w:rPr>
        <w:t>один из первых видов двигательной активности ребенка,</w:t>
      </w:r>
      <w:r w:rsidRPr="008A79CA">
        <w:rPr>
          <w:rFonts w:ascii="Times New Roman" w:eastAsia="Times New Roman" w:hAnsi="Times New Roman" w:cs="Times New Roman"/>
          <w:b/>
          <w:bCs/>
          <w:i/>
          <w:iCs/>
          <w:color w:val="333333"/>
          <w:sz w:val="24"/>
          <w:szCs w:val="24"/>
          <w:lang w:eastAsia="ru-RU"/>
        </w:rPr>
        <w:t> </w:t>
      </w:r>
      <w:r w:rsidRPr="008A79CA">
        <w:rPr>
          <w:rFonts w:ascii="Times New Roman" w:eastAsia="Times New Roman" w:hAnsi="Times New Roman" w:cs="Times New Roman"/>
          <w:color w:val="333333"/>
          <w:sz w:val="24"/>
          <w:szCs w:val="24"/>
          <w:lang w:eastAsia="ru-RU"/>
        </w:rPr>
        <w:t xml:space="preserve">который основывается на развитии хватательных движений и действий малыша. Общеизвестно, что в онтогенезе движений хватание развивается раньше </w:t>
      </w:r>
      <w:r w:rsidR="00DD3295" w:rsidRPr="008A79CA">
        <w:rPr>
          <w:rFonts w:ascii="Times New Roman" w:eastAsia="Times New Roman" w:hAnsi="Times New Roman" w:cs="Times New Roman"/>
          <w:color w:val="333333"/>
          <w:sz w:val="24"/>
          <w:szCs w:val="24"/>
          <w:lang w:eastAsia="ru-RU"/>
        </w:rPr>
        <w:t>прямо стояния</w:t>
      </w:r>
      <w:r w:rsidRPr="008A79CA">
        <w:rPr>
          <w:rFonts w:ascii="Times New Roman" w:eastAsia="Times New Roman" w:hAnsi="Times New Roman" w:cs="Times New Roman"/>
          <w:color w:val="333333"/>
          <w:sz w:val="24"/>
          <w:szCs w:val="24"/>
          <w:lang w:eastAsia="ru-RU"/>
        </w:rPr>
        <w:t>. Развитие руки стимулирует формирование остальных двигательных функций организма, активизируя всю психическую деятельность ребенка. Даже глубоко умственно отсталый ребенок может схватывать предметы, удерживать их непродолжительное время и бросать, выполняя движение от плеча, поэтому в программе данный вид занятий стоит на первом месте. В процессе метания движение выполняется как одной рукой, так и двумя руками. При этом стимулируется выделение ведущей руки и формируется согласованность совместных действий обеих рук. Все это имеет особое значение для коррекции отклонений в познавательной сфере детей с нарушением интеллекта.</w:t>
      </w:r>
    </w:p>
    <w:p w:rsidR="008A79CA" w:rsidRPr="008A79CA" w:rsidRDefault="008A79CA" w:rsidP="00DD3295">
      <w:pPr>
        <w:shd w:val="clear" w:color="auto" w:fill="FFFFFF"/>
        <w:spacing w:after="150" w:line="240" w:lineRule="auto"/>
        <w:jc w:val="both"/>
        <w:rPr>
          <w:rFonts w:ascii="Times New Roman" w:eastAsia="Times New Roman" w:hAnsi="Times New Roman" w:cs="Times New Roman"/>
          <w:color w:val="333333"/>
          <w:sz w:val="24"/>
          <w:szCs w:val="24"/>
          <w:lang w:eastAsia="ru-RU"/>
        </w:rPr>
      </w:pPr>
      <w:r w:rsidRPr="008A79CA">
        <w:rPr>
          <w:rFonts w:ascii="Times New Roman" w:eastAsia="Times New Roman" w:hAnsi="Times New Roman" w:cs="Times New Roman"/>
          <w:b/>
          <w:bCs/>
          <w:i/>
          <w:iCs/>
          <w:color w:val="333333"/>
          <w:sz w:val="24"/>
          <w:szCs w:val="24"/>
          <w:lang w:eastAsia="ru-RU"/>
        </w:rPr>
        <w:t>Построение </w:t>
      </w:r>
      <w:r w:rsidRPr="008A79CA">
        <w:rPr>
          <w:rFonts w:ascii="Times New Roman" w:eastAsia="Times New Roman" w:hAnsi="Times New Roman" w:cs="Times New Roman"/>
          <w:color w:val="333333"/>
          <w:sz w:val="24"/>
          <w:szCs w:val="24"/>
          <w:lang w:eastAsia="ru-RU"/>
        </w:rPr>
        <w:t>направлено на организацию деятельности детей в процессе</w:t>
      </w:r>
      <w:r w:rsidRPr="008A79CA">
        <w:rPr>
          <w:rFonts w:ascii="Times New Roman" w:eastAsia="Times New Roman" w:hAnsi="Times New Roman" w:cs="Times New Roman"/>
          <w:b/>
          <w:bCs/>
          <w:i/>
          <w:iCs/>
          <w:color w:val="333333"/>
          <w:sz w:val="24"/>
          <w:szCs w:val="24"/>
          <w:lang w:eastAsia="ru-RU"/>
        </w:rPr>
        <w:t> </w:t>
      </w:r>
      <w:r w:rsidRPr="008A79CA">
        <w:rPr>
          <w:rFonts w:ascii="Times New Roman" w:eastAsia="Times New Roman" w:hAnsi="Times New Roman" w:cs="Times New Roman"/>
          <w:color w:val="333333"/>
          <w:sz w:val="24"/>
          <w:szCs w:val="24"/>
          <w:lang w:eastAsia="ru-RU"/>
        </w:rPr>
        <w:t>физического воспитания. В ходе построения дети учатся слышать взрослого и подчинять свое поведение требованиям инструкции взрослого. Наряду с этим умственно отсталый ребенок учится адекватно вести себя, ориентироваться в ситуации и участвовать в совместных действиях со сверстниками.</w:t>
      </w:r>
    </w:p>
    <w:p w:rsidR="008A79CA" w:rsidRPr="008A79CA" w:rsidRDefault="008A79CA" w:rsidP="00DD3295">
      <w:pPr>
        <w:shd w:val="clear" w:color="auto" w:fill="FFFFFF"/>
        <w:spacing w:after="150" w:line="240" w:lineRule="auto"/>
        <w:jc w:val="both"/>
        <w:rPr>
          <w:rFonts w:ascii="Times New Roman" w:eastAsia="Times New Roman" w:hAnsi="Times New Roman" w:cs="Times New Roman"/>
          <w:color w:val="333333"/>
          <w:sz w:val="24"/>
          <w:szCs w:val="24"/>
          <w:lang w:eastAsia="ru-RU"/>
        </w:rPr>
      </w:pPr>
      <w:r w:rsidRPr="008A79CA">
        <w:rPr>
          <w:rFonts w:ascii="Times New Roman" w:eastAsia="Times New Roman" w:hAnsi="Times New Roman" w:cs="Times New Roman"/>
          <w:b/>
          <w:bCs/>
          <w:i/>
          <w:iCs/>
          <w:color w:val="333333"/>
          <w:sz w:val="24"/>
          <w:szCs w:val="24"/>
          <w:lang w:eastAsia="ru-RU"/>
        </w:rPr>
        <w:t>Ходьба </w:t>
      </w:r>
      <w:r w:rsidRPr="008A79CA">
        <w:rPr>
          <w:rFonts w:ascii="Times New Roman" w:eastAsia="Times New Roman" w:hAnsi="Times New Roman" w:cs="Times New Roman"/>
          <w:color w:val="333333"/>
          <w:sz w:val="24"/>
          <w:szCs w:val="24"/>
          <w:lang w:eastAsia="ru-RU"/>
        </w:rPr>
        <w:t>направлена на развитие основных движений ребенка,</w:t>
      </w:r>
      <w:r w:rsidRPr="008A79CA">
        <w:rPr>
          <w:rFonts w:ascii="Times New Roman" w:eastAsia="Times New Roman" w:hAnsi="Times New Roman" w:cs="Times New Roman"/>
          <w:b/>
          <w:bCs/>
          <w:i/>
          <w:iCs/>
          <w:color w:val="333333"/>
          <w:sz w:val="24"/>
          <w:szCs w:val="24"/>
          <w:lang w:eastAsia="ru-RU"/>
        </w:rPr>
        <w:t> </w:t>
      </w:r>
      <w:r w:rsidRPr="008A79CA">
        <w:rPr>
          <w:rFonts w:ascii="Times New Roman" w:eastAsia="Times New Roman" w:hAnsi="Times New Roman" w:cs="Times New Roman"/>
          <w:color w:val="333333"/>
          <w:sz w:val="24"/>
          <w:szCs w:val="24"/>
          <w:lang w:eastAsia="ru-RU"/>
        </w:rPr>
        <w:t xml:space="preserve">формирование умения правильно держать корпус, соблюдать ритм ходьбы, совершенствование согласованных движений рук и ног, формирование </w:t>
      </w:r>
      <w:proofErr w:type="spellStart"/>
      <w:r w:rsidR="00DD3295" w:rsidRPr="008A79CA">
        <w:rPr>
          <w:rFonts w:ascii="Times New Roman" w:eastAsia="Times New Roman" w:hAnsi="Times New Roman" w:cs="Times New Roman"/>
          <w:color w:val="333333"/>
          <w:sz w:val="24"/>
          <w:szCs w:val="24"/>
          <w:lang w:eastAsia="ru-RU"/>
        </w:rPr>
        <w:t>слух</w:t>
      </w:r>
      <w:r w:rsidR="00DD3295">
        <w:rPr>
          <w:rFonts w:ascii="Times New Roman" w:eastAsia="Times New Roman" w:hAnsi="Times New Roman" w:cs="Times New Roman"/>
          <w:color w:val="333333"/>
          <w:sz w:val="24"/>
          <w:szCs w:val="24"/>
          <w:lang w:eastAsia="ru-RU"/>
        </w:rPr>
        <w:t>о</w:t>
      </w:r>
      <w:proofErr w:type="spellEnd"/>
      <w:r w:rsidR="00DD3295" w:rsidRPr="008A79CA">
        <w:rPr>
          <w:rFonts w:ascii="Times New Roman" w:eastAsia="Times New Roman" w:hAnsi="Times New Roman" w:cs="Times New Roman"/>
          <w:color w:val="333333"/>
          <w:sz w:val="24"/>
          <w:szCs w:val="24"/>
          <w:lang w:eastAsia="ru-RU"/>
        </w:rPr>
        <w:t xml:space="preserve"> двигательной</w:t>
      </w:r>
      <w:r w:rsidRPr="008A79CA">
        <w:rPr>
          <w:rFonts w:ascii="Times New Roman" w:eastAsia="Times New Roman" w:hAnsi="Times New Roman" w:cs="Times New Roman"/>
          <w:color w:val="333333"/>
          <w:sz w:val="24"/>
          <w:szCs w:val="24"/>
          <w:lang w:eastAsia="ru-RU"/>
        </w:rPr>
        <w:t xml:space="preserve"> и зрительно-двигательной координации. В процессе ходьбы развивается целенаправленность в деятельности ребенка.</w:t>
      </w:r>
    </w:p>
    <w:p w:rsidR="008A79CA" w:rsidRPr="008A79CA" w:rsidRDefault="008A79CA" w:rsidP="00DD3295">
      <w:pPr>
        <w:shd w:val="clear" w:color="auto" w:fill="FFFFFF"/>
        <w:spacing w:after="150" w:line="240" w:lineRule="auto"/>
        <w:jc w:val="both"/>
        <w:rPr>
          <w:rFonts w:ascii="Times New Roman" w:eastAsia="Times New Roman" w:hAnsi="Times New Roman" w:cs="Times New Roman"/>
          <w:color w:val="333333"/>
          <w:sz w:val="24"/>
          <w:szCs w:val="24"/>
          <w:lang w:eastAsia="ru-RU"/>
        </w:rPr>
      </w:pPr>
      <w:r w:rsidRPr="008A79CA">
        <w:rPr>
          <w:rFonts w:ascii="Times New Roman" w:eastAsia="Times New Roman" w:hAnsi="Times New Roman" w:cs="Times New Roman"/>
          <w:b/>
          <w:bCs/>
          <w:i/>
          <w:iCs/>
          <w:color w:val="333333"/>
          <w:sz w:val="24"/>
          <w:szCs w:val="24"/>
          <w:lang w:eastAsia="ru-RU"/>
        </w:rPr>
        <w:t>Бег </w:t>
      </w:r>
      <w:r w:rsidRPr="008A79CA">
        <w:rPr>
          <w:rFonts w:ascii="Times New Roman" w:eastAsia="Times New Roman" w:hAnsi="Times New Roman" w:cs="Times New Roman"/>
          <w:color w:val="333333"/>
          <w:sz w:val="24"/>
          <w:szCs w:val="24"/>
          <w:lang w:eastAsia="ru-RU"/>
        </w:rPr>
        <w:t>способствует совершенствованию основных движений ребенка,</w:t>
      </w:r>
      <w:r w:rsidRPr="008A79CA">
        <w:rPr>
          <w:rFonts w:ascii="Times New Roman" w:eastAsia="Times New Roman" w:hAnsi="Times New Roman" w:cs="Times New Roman"/>
          <w:b/>
          <w:bCs/>
          <w:i/>
          <w:iCs/>
          <w:color w:val="333333"/>
          <w:sz w:val="24"/>
          <w:szCs w:val="24"/>
          <w:lang w:eastAsia="ru-RU"/>
        </w:rPr>
        <w:t> </w:t>
      </w:r>
      <w:r w:rsidRPr="008A79CA">
        <w:rPr>
          <w:rFonts w:ascii="Times New Roman" w:eastAsia="Times New Roman" w:hAnsi="Times New Roman" w:cs="Times New Roman"/>
          <w:color w:val="333333"/>
          <w:sz w:val="24"/>
          <w:szCs w:val="24"/>
          <w:lang w:eastAsia="ru-RU"/>
        </w:rPr>
        <w:t>позволяет ему овладеть навыком согласованного управления всеми действиями корпуса, формирует легкость и изящество при быстром перемещении ребенка. Совместный бег в группе детей закрепляет навыки коллективных действий, способствует появлению эмоционального отклика на них и предпосылок коммуникативной деятельности.</w:t>
      </w:r>
    </w:p>
    <w:p w:rsidR="008A79CA" w:rsidRPr="008A79CA" w:rsidRDefault="008A79CA" w:rsidP="00DD3295">
      <w:pPr>
        <w:shd w:val="clear" w:color="auto" w:fill="FFFFFF"/>
        <w:spacing w:after="150" w:line="240" w:lineRule="auto"/>
        <w:jc w:val="both"/>
        <w:rPr>
          <w:rFonts w:ascii="Times New Roman" w:eastAsia="Times New Roman" w:hAnsi="Times New Roman" w:cs="Times New Roman"/>
          <w:color w:val="333333"/>
          <w:sz w:val="24"/>
          <w:szCs w:val="24"/>
          <w:lang w:eastAsia="ru-RU"/>
        </w:rPr>
      </w:pPr>
      <w:r w:rsidRPr="008A79CA">
        <w:rPr>
          <w:rFonts w:ascii="Times New Roman" w:eastAsia="Times New Roman" w:hAnsi="Times New Roman" w:cs="Times New Roman"/>
          <w:color w:val="333333"/>
          <w:sz w:val="24"/>
          <w:szCs w:val="24"/>
          <w:lang w:eastAsia="ru-RU"/>
        </w:rPr>
        <w:t>Правильная организация бега детей позволяет формировать у них адекватные формы поведения в коллективе сверстников и желание участвовать в совместной деятельности.</w:t>
      </w:r>
    </w:p>
    <w:p w:rsidR="008A79CA" w:rsidRPr="008A79CA" w:rsidRDefault="008A79CA" w:rsidP="00DD3295">
      <w:pPr>
        <w:shd w:val="clear" w:color="auto" w:fill="FFFFFF"/>
        <w:spacing w:after="150" w:line="240" w:lineRule="auto"/>
        <w:jc w:val="both"/>
        <w:rPr>
          <w:rFonts w:ascii="Times New Roman" w:eastAsia="Times New Roman" w:hAnsi="Times New Roman" w:cs="Times New Roman"/>
          <w:color w:val="333333"/>
          <w:sz w:val="24"/>
          <w:szCs w:val="24"/>
          <w:lang w:eastAsia="ru-RU"/>
        </w:rPr>
      </w:pPr>
      <w:r w:rsidRPr="008A79CA">
        <w:rPr>
          <w:rFonts w:ascii="Times New Roman" w:eastAsia="Times New Roman" w:hAnsi="Times New Roman" w:cs="Times New Roman"/>
          <w:b/>
          <w:bCs/>
          <w:i/>
          <w:iCs/>
          <w:color w:val="333333"/>
          <w:sz w:val="24"/>
          <w:szCs w:val="24"/>
          <w:lang w:eastAsia="ru-RU"/>
        </w:rPr>
        <w:lastRenderedPageBreak/>
        <w:t>Прыжки </w:t>
      </w:r>
      <w:r w:rsidRPr="008A79CA">
        <w:rPr>
          <w:rFonts w:ascii="Times New Roman" w:eastAsia="Times New Roman" w:hAnsi="Times New Roman" w:cs="Times New Roman"/>
          <w:color w:val="333333"/>
          <w:sz w:val="24"/>
          <w:szCs w:val="24"/>
          <w:lang w:eastAsia="ru-RU"/>
        </w:rPr>
        <w:t>направлены на развитие основных движений ребенка,</w:t>
      </w:r>
      <w:r w:rsidRPr="008A79CA">
        <w:rPr>
          <w:rFonts w:ascii="Times New Roman" w:eastAsia="Times New Roman" w:hAnsi="Times New Roman" w:cs="Times New Roman"/>
          <w:b/>
          <w:bCs/>
          <w:i/>
          <w:iCs/>
          <w:color w:val="333333"/>
          <w:sz w:val="24"/>
          <w:szCs w:val="24"/>
          <w:lang w:eastAsia="ru-RU"/>
        </w:rPr>
        <w:t> </w:t>
      </w:r>
      <w:r w:rsidRPr="008A79CA">
        <w:rPr>
          <w:rFonts w:ascii="Times New Roman" w:eastAsia="Times New Roman" w:hAnsi="Times New Roman" w:cs="Times New Roman"/>
          <w:color w:val="333333"/>
          <w:sz w:val="24"/>
          <w:szCs w:val="24"/>
          <w:lang w:eastAsia="ru-RU"/>
        </w:rPr>
        <w:t xml:space="preserve">тренировку внутренних органов и систем детского организма. Прыжки следует вводить постепенно и очень осторожно, поскольку они создают большую нагрузку на неокрепший организм ребенка (физиологами доказано, что для безопасного выполнения прыжков необходимо наличие у ребенка развитого брюшного пресса и 3-образного изгиба позвоночника). Детей начинают учить прыжкам со спрыгивания, с поддержкой взрослого. Прыжки подготавливают тело малыша к выполнению заданий на равновесие, которые очень сложны для умственно отсталого дошкольника. Для совершенствования навыков в прыжках ребенок должен проявить волевые качества своей личности, сосредоточиться и собраться с силами. Кроме того, в процессе выполнения прыжков у детей начинают закладываться основы </w:t>
      </w:r>
      <w:proofErr w:type="spellStart"/>
      <w:r w:rsidRPr="008A79CA">
        <w:rPr>
          <w:rFonts w:ascii="Times New Roman" w:eastAsia="Times New Roman" w:hAnsi="Times New Roman" w:cs="Times New Roman"/>
          <w:color w:val="333333"/>
          <w:sz w:val="24"/>
          <w:szCs w:val="24"/>
          <w:lang w:eastAsia="ru-RU"/>
        </w:rPr>
        <w:t>саморегуляции</w:t>
      </w:r>
      <w:proofErr w:type="spellEnd"/>
      <w:r w:rsidRPr="008A79CA">
        <w:rPr>
          <w:rFonts w:ascii="Times New Roman" w:eastAsia="Times New Roman" w:hAnsi="Times New Roman" w:cs="Times New Roman"/>
          <w:color w:val="333333"/>
          <w:sz w:val="24"/>
          <w:szCs w:val="24"/>
          <w:lang w:eastAsia="ru-RU"/>
        </w:rPr>
        <w:t xml:space="preserve"> и самоорганизации своей деятельности.</w:t>
      </w:r>
    </w:p>
    <w:p w:rsidR="008A79CA" w:rsidRPr="008A79CA" w:rsidRDefault="008A79CA" w:rsidP="00DD3295">
      <w:pPr>
        <w:shd w:val="clear" w:color="auto" w:fill="FFFFFF"/>
        <w:spacing w:after="150" w:line="240" w:lineRule="auto"/>
        <w:jc w:val="both"/>
        <w:rPr>
          <w:rFonts w:ascii="Times New Roman" w:eastAsia="Times New Roman" w:hAnsi="Times New Roman" w:cs="Times New Roman"/>
          <w:color w:val="333333"/>
          <w:sz w:val="24"/>
          <w:szCs w:val="24"/>
          <w:lang w:eastAsia="ru-RU"/>
        </w:rPr>
      </w:pPr>
      <w:r w:rsidRPr="008A79CA">
        <w:rPr>
          <w:rFonts w:ascii="Times New Roman" w:eastAsia="Times New Roman" w:hAnsi="Times New Roman" w:cs="Times New Roman"/>
          <w:b/>
          <w:bCs/>
          <w:i/>
          <w:iCs/>
          <w:color w:val="333333"/>
          <w:sz w:val="24"/>
          <w:szCs w:val="24"/>
          <w:lang w:eastAsia="ru-RU"/>
        </w:rPr>
        <w:t xml:space="preserve">Ползание, лазанье, </w:t>
      </w:r>
      <w:proofErr w:type="spellStart"/>
      <w:r w:rsidRPr="008A79CA">
        <w:rPr>
          <w:rFonts w:ascii="Times New Roman" w:eastAsia="Times New Roman" w:hAnsi="Times New Roman" w:cs="Times New Roman"/>
          <w:b/>
          <w:bCs/>
          <w:i/>
          <w:iCs/>
          <w:color w:val="333333"/>
          <w:sz w:val="24"/>
          <w:szCs w:val="24"/>
          <w:lang w:eastAsia="ru-RU"/>
        </w:rPr>
        <w:t>перелезание</w:t>
      </w:r>
      <w:proofErr w:type="spellEnd"/>
      <w:r w:rsidRPr="008A79CA">
        <w:rPr>
          <w:rFonts w:ascii="Times New Roman" w:eastAsia="Times New Roman" w:hAnsi="Times New Roman" w:cs="Times New Roman"/>
          <w:b/>
          <w:bCs/>
          <w:i/>
          <w:iCs/>
          <w:color w:val="333333"/>
          <w:sz w:val="24"/>
          <w:szCs w:val="24"/>
          <w:lang w:eastAsia="ru-RU"/>
        </w:rPr>
        <w:t> </w:t>
      </w:r>
      <w:r w:rsidRPr="008A79CA">
        <w:rPr>
          <w:rFonts w:ascii="Times New Roman" w:eastAsia="Times New Roman" w:hAnsi="Times New Roman" w:cs="Times New Roman"/>
          <w:color w:val="333333"/>
          <w:sz w:val="24"/>
          <w:szCs w:val="24"/>
          <w:lang w:eastAsia="ru-RU"/>
        </w:rPr>
        <w:t>направлены на развитие и совершенствование двигательных навыков, укрепление мышц спины, брюшного пресса, позвоночника. Эти движения, в свою очередь, оказывают положительное влияние на формирование координированного взаимодействия в движениях рук и ног, на укрепление внутренних органов и систем. Данное направление работы является одним из важнейших, поскольку представляет высокую коррекционную значимость, как для физического, так и для психического развития ребенка. В связи с тем, что многие умственно отсталые дети в своем развитии минуют этап ползания, одна из задач физического воспитания – восполнить этот пробел.</w:t>
      </w:r>
    </w:p>
    <w:p w:rsidR="008A79CA" w:rsidRPr="008A79CA" w:rsidRDefault="008A79CA" w:rsidP="00DD3295">
      <w:pPr>
        <w:shd w:val="clear" w:color="auto" w:fill="FFFFFF"/>
        <w:spacing w:after="150" w:line="240" w:lineRule="auto"/>
        <w:jc w:val="both"/>
        <w:rPr>
          <w:rFonts w:ascii="Times New Roman" w:eastAsia="Times New Roman" w:hAnsi="Times New Roman" w:cs="Times New Roman"/>
          <w:color w:val="333333"/>
          <w:sz w:val="24"/>
          <w:szCs w:val="24"/>
          <w:lang w:eastAsia="ru-RU"/>
        </w:rPr>
      </w:pPr>
      <w:r w:rsidRPr="008A79CA">
        <w:rPr>
          <w:rFonts w:ascii="Times New Roman" w:eastAsia="Times New Roman" w:hAnsi="Times New Roman" w:cs="Times New Roman"/>
          <w:b/>
          <w:bCs/>
          <w:i/>
          <w:iCs/>
          <w:color w:val="333333"/>
          <w:sz w:val="24"/>
          <w:szCs w:val="24"/>
          <w:lang w:eastAsia="ru-RU"/>
        </w:rPr>
        <w:t>Общеразвивающие упражнения </w:t>
      </w:r>
      <w:r w:rsidRPr="008A79CA">
        <w:rPr>
          <w:rFonts w:ascii="Times New Roman" w:eastAsia="Times New Roman" w:hAnsi="Times New Roman" w:cs="Times New Roman"/>
          <w:color w:val="333333"/>
          <w:sz w:val="24"/>
          <w:szCs w:val="24"/>
          <w:lang w:eastAsia="ru-RU"/>
        </w:rPr>
        <w:t>способствуют развитию интереса к</w:t>
      </w:r>
      <w:r w:rsidRPr="008A79CA">
        <w:rPr>
          <w:rFonts w:ascii="Times New Roman" w:eastAsia="Times New Roman" w:hAnsi="Times New Roman" w:cs="Times New Roman"/>
          <w:b/>
          <w:bCs/>
          <w:i/>
          <w:iCs/>
          <w:color w:val="333333"/>
          <w:sz w:val="24"/>
          <w:szCs w:val="24"/>
          <w:lang w:eastAsia="ru-RU"/>
        </w:rPr>
        <w:t> </w:t>
      </w:r>
      <w:r w:rsidRPr="008A79CA">
        <w:rPr>
          <w:rFonts w:ascii="Times New Roman" w:eastAsia="Times New Roman" w:hAnsi="Times New Roman" w:cs="Times New Roman"/>
          <w:color w:val="333333"/>
          <w:sz w:val="24"/>
          <w:szCs w:val="24"/>
          <w:lang w:eastAsia="ru-RU"/>
        </w:rPr>
        <w:t>движениям, совершенствованию физических показателей и двигательных способностей; развивают гибкость и подвижность в суставах; укрепляют функционирование вестибулярного аппарата. Физические упражнения обеспечивают активную деятельность внутренних органов и систем, укрепляют мышечную систему в целом. В общеразвивающих упражнениях выделяют следующие группы движений:</w:t>
      </w:r>
    </w:p>
    <w:p w:rsidR="008A79CA" w:rsidRPr="008A79CA" w:rsidRDefault="008A79CA" w:rsidP="008A79CA">
      <w:pPr>
        <w:numPr>
          <w:ilvl w:val="0"/>
          <w:numId w:val="12"/>
        </w:numPr>
        <w:shd w:val="clear" w:color="auto" w:fill="FFFFFF"/>
        <w:spacing w:after="150" w:line="240" w:lineRule="auto"/>
        <w:rPr>
          <w:rFonts w:ascii="Times New Roman" w:eastAsia="Times New Roman" w:hAnsi="Times New Roman" w:cs="Times New Roman"/>
          <w:color w:val="333333"/>
          <w:sz w:val="24"/>
          <w:szCs w:val="24"/>
          <w:lang w:eastAsia="ru-RU"/>
        </w:rPr>
      </w:pPr>
      <w:r w:rsidRPr="008A79CA">
        <w:rPr>
          <w:rFonts w:ascii="Times New Roman" w:eastAsia="Times New Roman" w:hAnsi="Times New Roman" w:cs="Times New Roman"/>
          <w:color w:val="333333"/>
          <w:sz w:val="24"/>
          <w:szCs w:val="24"/>
          <w:lang w:eastAsia="ru-RU"/>
        </w:rPr>
        <w:t>упражнения без предметов;</w:t>
      </w:r>
    </w:p>
    <w:p w:rsidR="008A79CA" w:rsidRPr="008A79CA" w:rsidRDefault="008A79CA" w:rsidP="008A79CA">
      <w:pPr>
        <w:numPr>
          <w:ilvl w:val="0"/>
          <w:numId w:val="12"/>
        </w:numPr>
        <w:shd w:val="clear" w:color="auto" w:fill="FFFFFF"/>
        <w:spacing w:after="150" w:line="240" w:lineRule="auto"/>
        <w:rPr>
          <w:rFonts w:ascii="Times New Roman" w:eastAsia="Times New Roman" w:hAnsi="Times New Roman" w:cs="Times New Roman"/>
          <w:color w:val="333333"/>
          <w:sz w:val="24"/>
          <w:szCs w:val="24"/>
          <w:lang w:eastAsia="ru-RU"/>
        </w:rPr>
      </w:pPr>
      <w:r w:rsidRPr="008A79CA">
        <w:rPr>
          <w:rFonts w:ascii="Times New Roman" w:eastAsia="Times New Roman" w:hAnsi="Times New Roman" w:cs="Times New Roman"/>
          <w:color w:val="333333"/>
          <w:sz w:val="24"/>
          <w:szCs w:val="24"/>
          <w:lang w:eastAsia="ru-RU"/>
        </w:rPr>
        <w:t>упражнения с предметами;</w:t>
      </w:r>
    </w:p>
    <w:p w:rsidR="008A79CA" w:rsidRPr="008A79CA" w:rsidRDefault="008A79CA" w:rsidP="008A79CA">
      <w:pPr>
        <w:numPr>
          <w:ilvl w:val="0"/>
          <w:numId w:val="13"/>
        </w:numPr>
        <w:shd w:val="clear" w:color="auto" w:fill="FFFFFF"/>
        <w:spacing w:after="150" w:line="240" w:lineRule="auto"/>
        <w:rPr>
          <w:rFonts w:ascii="Times New Roman" w:eastAsia="Times New Roman" w:hAnsi="Times New Roman" w:cs="Times New Roman"/>
          <w:color w:val="333333"/>
          <w:sz w:val="24"/>
          <w:szCs w:val="24"/>
          <w:lang w:eastAsia="ru-RU"/>
        </w:rPr>
      </w:pPr>
      <w:r w:rsidRPr="008A79CA">
        <w:rPr>
          <w:rFonts w:ascii="Times New Roman" w:eastAsia="Times New Roman" w:hAnsi="Times New Roman" w:cs="Times New Roman"/>
          <w:color w:val="333333"/>
          <w:sz w:val="24"/>
          <w:szCs w:val="24"/>
          <w:lang w:eastAsia="ru-RU"/>
        </w:rPr>
        <w:t>упражнения, направленные на формирование правильной осанки;</w:t>
      </w:r>
    </w:p>
    <w:p w:rsidR="008A79CA" w:rsidRPr="008A79CA" w:rsidRDefault="008A79CA" w:rsidP="008A79CA">
      <w:pPr>
        <w:numPr>
          <w:ilvl w:val="0"/>
          <w:numId w:val="13"/>
        </w:numPr>
        <w:shd w:val="clear" w:color="auto" w:fill="FFFFFF"/>
        <w:spacing w:after="150" w:line="240" w:lineRule="auto"/>
        <w:rPr>
          <w:rFonts w:ascii="Times New Roman" w:eastAsia="Times New Roman" w:hAnsi="Times New Roman" w:cs="Times New Roman"/>
          <w:color w:val="333333"/>
          <w:sz w:val="24"/>
          <w:szCs w:val="24"/>
          <w:lang w:eastAsia="ru-RU"/>
        </w:rPr>
      </w:pPr>
      <w:r w:rsidRPr="008A79CA">
        <w:rPr>
          <w:rFonts w:ascii="Times New Roman" w:eastAsia="Times New Roman" w:hAnsi="Times New Roman" w:cs="Times New Roman"/>
          <w:color w:val="333333"/>
          <w:sz w:val="24"/>
          <w:szCs w:val="24"/>
          <w:lang w:eastAsia="ru-RU"/>
        </w:rPr>
        <w:t>упражнения для развития равновесия.</w:t>
      </w:r>
    </w:p>
    <w:p w:rsidR="008A79CA" w:rsidRPr="008A79CA" w:rsidRDefault="008A79CA" w:rsidP="00DD3295">
      <w:pPr>
        <w:shd w:val="clear" w:color="auto" w:fill="FFFFFF"/>
        <w:spacing w:after="150" w:line="240" w:lineRule="auto"/>
        <w:jc w:val="both"/>
        <w:rPr>
          <w:rFonts w:ascii="Times New Roman" w:eastAsia="Times New Roman" w:hAnsi="Times New Roman" w:cs="Times New Roman"/>
          <w:color w:val="333333"/>
          <w:sz w:val="24"/>
          <w:szCs w:val="24"/>
          <w:lang w:eastAsia="ru-RU"/>
        </w:rPr>
      </w:pPr>
      <w:r w:rsidRPr="008A79CA">
        <w:rPr>
          <w:rFonts w:ascii="Times New Roman" w:eastAsia="Times New Roman" w:hAnsi="Times New Roman" w:cs="Times New Roman"/>
          <w:b/>
          <w:bCs/>
          <w:i/>
          <w:iCs/>
          <w:color w:val="333333"/>
          <w:sz w:val="24"/>
          <w:szCs w:val="24"/>
          <w:lang w:eastAsia="ru-RU"/>
        </w:rPr>
        <w:t>Подвижные игры </w:t>
      </w:r>
      <w:r w:rsidRPr="008A79CA">
        <w:rPr>
          <w:rFonts w:ascii="Times New Roman" w:eastAsia="Times New Roman" w:hAnsi="Times New Roman" w:cs="Times New Roman"/>
          <w:color w:val="333333"/>
          <w:sz w:val="24"/>
          <w:szCs w:val="24"/>
          <w:lang w:eastAsia="ru-RU"/>
        </w:rPr>
        <w:t>закрепляют сформированные умения и навыки,</w:t>
      </w:r>
      <w:r w:rsidRPr="008A79CA">
        <w:rPr>
          <w:rFonts w:ascii="Times New Roman" w:eastAsia="Times New Roman" w:hAnsi="Times New Roman" w:cs="Times New Roman"/>
          <w:b/>
          <w:bCs/>
          <w:i/>
          <w:iCs/>
          <w:color w:val="333333"/>
          <w:sz w:val="24"/>
          <w:szCs w:val="24"/>
          <w:lang w:eastAsia="ru-RU"/>
        </w:rPr>
        <w:t> </w:t>
      </w:r>
      <w:r w:rsidRPr="008A79CA">
        <w:rPr>
          <w:rFonts w:ascii="Times New Roman" w:eastAsia="Times New Roman" w:hAnsi="Times New Roman" w:cs="Times New Roman"/>
          <w:color w:val="333333"/>
          <w:sz w:val="24"/>
          <w:szCs w:val="24"/>
          <w:lang w:eastAsia="ru-RU"/>
        </w:rPr>
        <w:t>стимулируют подвижность, активность детей, развивают способность к сотрудничеству со взрослыми и детьми. Подвижные игры создают условия для формирования у детей ориентировки в пространстве, умения согласовывать свои движения с движениями других играющих детей. Дети учатся находить свое место в колонне, в кругу, действовать по сигналу, быстро перемещаться по залу или на игровой площадке. Совместные действия детей создают условия для общих радостных переживаний, активной совместной деятельности.</w:t>
      </w:r>
    </w:p>
    <w:p w:rsidR="008A79CA" w:rsidRPr="008A79CA" w:rsidRDefault="008A79CA" w:rsidP="00DD3295">
      <w:pPr>
        <w:shd w:val="clear" w:color="auto" w:fill="FFFFFF"/>
        <w:spacing w:after="150" w:line="240" w:lineRule="auto"/>
        <w:jc w:val="both"/>
        <w:rPr>
          <w:rFonts w:ascii="Times New Roman" w:eastAsia="Times New Roman" w:hAnsi="Times New Roman" w:cs="Times New Roman"/>
          <w:color w:val="333333"/>
          <w:sz w:val="24"/>
          <w:szCs w:val="24"/>
          <w:lang w:eastAsia="ru-RU"/>
        </w:rPr>
      </w:pPr>
      <w:r w:rsidRPr="008A79CA">
        <w:rPr>
          <w:rFonts w:ascii="Times New Roman" w:eastAsia="Times New Roman" w:hAnsi="Times New Roman" w:cs="Times New Roman"/>
          <w:color w:val="333333"/>
          <w:sz w:val="24"/>
          <w:szCs w:val="24"/>
          <w:lang w:eastAsia="ru-RU"/>
        </w:rPr>
        <w:t>В процессе подвижных игр создаются условия для развития психических процессов и личностных качеств воспитанников, у детей формируются умения адекватно действовать в коллективе сверстников.</w:t>
      </w:r>
    </w:p>
    <w:p w:rsidR="008A79CA" w:rsidRPr="008A79CA" w:rsidRDefault="008A79CA" w:rsidP="00DD3295">
      <w:pPr>
        <w:shd w:val="clear" w:color="auto" w:fill="FFFFFF"/>
        <w:spacing w:after="150" w:line="240" w:lineRule="auto"/>
        <w:jc w:val="both"/>
        <w:rPr>
          <w:rFonts w:ascii="Times New Roman" w:eastAsia="Times New Roman" w:hAnsi="Times New Roman" w:cs="Times New Roman"/>
          <w:color w:val="333333"/>
          <w:sz w:val="24"/>
          <w:szCs w:val="24"/>
          <w:lang w:eastAsia="ru-RU"/>
        </w:rPr>
      </w:pPr>
      <w:r w:rsidRPr="008A79CA">
        <w:rPr>
          <w:rFonts w:ascii="Times New Roman" w:eastAsia="Times New Roman" w:hAnsi="Times New Roman" w:cs="Times New Roman"/>
          <w:color w:val="333333"/>
          <w:sz w:val="24"/>
          <w:szCs w:val="24"/>
          <w:lang w:eastAsia="ru-RU"/>
        </w:rPr>
        <w:t xml:space="preserve">Наиболее эффективна организация подвижных игр на свежем воздухе (при активной двигательной деятельности детей на свежем воздухе усиливается работа сердца и легких, </w:t>
      </w:r>
      <w:proofErr w:type="gramStart"/>
      <w:r w:rsidRPr="008A79CA">
        <w:rPr>
          <w:rFonts w:ascii="Times New Roman" w:eastAsia="Times New Roman" w:hAnsi="Times New Roman" w:cs="Times New Roman"/>
          <w:color w:val="333333"/>
          <w:sz w:val="24"/>
          <w:szCs w:val="24"/>
          <w:lang w:eastAsia="ru-RU"/>
        </w:rPr>
        <w:t>а следовательно</w:t>
      </w:r>
      <w:proofErr w:type="gramEnd"/>
      <w:r w:rsidRPr="008A79CA">
        <w:rPr>
          <w:rFonts w:ascii="Times New Roman" w:eastAsia="Times New Roman" w:hAnsi="Times New Roman" w:cs="Times New Roman"/>
          <w:color w:val="333333"/>
          <w:sz w:val="24"/>
          <w:szCs w:val="24"/>
          <w:lang w:eastAsia="ru-RU"/>
        </w:rPr>
        <w:t>, увеличивается поступление кислорода в кровь, что благотворно влияет на общее состояние здоровья).</w:t>
      </w:r>
    </w:p>
    <w:p w:rsidR="008A79CA" w:rsidRPr="008A79CA" w:rsidRDefault="008A79CA" w:rsidP="008A79CA">
      <w:pPr>
        <w:shd w:val="clear" w:color="auto" w:fill="FFFFFF"/>
        <w:spacing w:after="150" w:line="240" w:lineRule="auto"/>
        <w:jc w:val="center"/>
        <w:rPr>
          <w:rFonts w:ascii="Times New Roman" w:eastAsia="Times New Roman" w:hAnsi="Times New Roman" w:cs="Times New Roman"/>
          <w:color w:val="333333"/>
          <w:sz w:val="24"/>
          <w:szCs w:val="24"/>
          <w:lang w:eastAsia="ru-RU"/>
        </w:rPr>
      </w:pPr>
      <w:r w:rsidRPr="008A79CA">
        <w:rPr>
          <w:rFonts w:ascii="Times New Roman" w:eastAsia="Times New Roman" w:hAnsi="Times New Roman" w:cs="Times New Roman"/>
          <w:b/>
          <w:bCs/>
          <w:color w:val="333333"/>
          <w:sz w:val="24"/>
          <w:szCs w:val="24"/>
          <w:lang w:eastAsia="ru-RU"/>
        </w:rPr>
        <w:t>Диагностика и мониторинг результатов физической подготовленности детей</w:t>
      </w:r>
    </w:p>
    <w:p w:rsidR="008A79CA" w:rsidRPr="008A79CA" w:rsidRDefault="008A79CA" w:rsidP="00DD3295">
      <w:pPr>
        <w:shd w:val="clear" w:color="auto" w:fill="FFFFFF"/>
        <w:spacing w:after="150" w:line="240" w:lineRule="auto"/>
        <w:jc w:val="both"/>
        <w:rPr>
          <w:rFonts w:ascii="Times New Roman" w:eastAsia="Times New Roman" w:hAnsi="Times New Roman" w:cs="Times New Roman"/>
          <w:color w:val="333333"/>
          <w:sz w:val="24"/>
          <w:szCs w:val="24"/>
          <w:lang w:eastAsia="ru-RU"/>
        </w:rPr>
      </w:pPr>
      <w:r w:rsidRPr="008A79CA">
        <w:rPr>
          <w:rFonts w:ascii="Times New Roman" w:eastAsia="Times New Roman" w:hAnsi="Times New Roman" w:cs="Times New Roman"/>
          <w:color w:val="333333"/>
          <w:sz w:val="24"/>
          <w:szCs w:val="24"/>
          <w:lang w:eastAsia="ru-RU"/>
        </w:rPr>
        <w:lastRenderedPageBreak/>
        <w:t>В физическом воспитании дошкольников диагностическое тестирование помогает решению ряда сложных педагогических задач, например таких, как выявление уровней развития двигательных качеств, оценка уровня владения двигательными навыками, соответствие физического развития ребенка возрастным нормам. На основе результатов тестирования можно сравнить динамику развития движений ребенка; проводить отбор физических упражнений для занятий; осуществлять объективный контроль обучения детей движениям; выявлять преимущества и недостатки применяемых средств, методов обучения и форм организации занятий; составлять наиболее обоснованные планы групповых и индивидуальных занятий.</w:t>
      </w:r>
    </w:p>
    <w:p w:rsidR="008A79CA" w:rsidRPr="008A79CA" w:rsidRDefault="008A79CA" w:rsidP="008A79CA">
      <w:pPr>
        <w:shd w:val="clear" w:color="auto" w:fill="FFFFFF"/>
        <w:spacing w:after="150" w:line="240" w:lineRule="auto"/>
        <w:jc w:val="center"/>
        <w:rPr>
          <w:rFonts w:ascii="Times New Roman" w:eastAsia="Times New Roman" w:hAnsi="Times New Roman" w:cs="Times New Roman"/>
          <w:color w:val="333333"/>
          <w:sz w:val="24"/>
          <w:szCs w:val="24"/>
          <w:lang w:eastAsia="ru-RU"/>
        </w:rPr>
      </w:pPr>
      <w:r w:rsidRPr="008A79CA">
        <w:rPr>
          <w:rFonts w:ascii="Times New Roman" w:eastAsia="Times New Roman" w:hAnsi="Times New Roman" w:cs="Times New Roman"/>
          <w:b/>
          <w:bCs/>
          <w:color w:val="333333"/>
          <w:sz w:val="24"/>
          <w:szCs w:val="24"/>
          <w:lang w:eastAsia="ru-RU"/>
        </w:rPr>
        <w:t>Диагностика и мониторинг результатов физической подготовленности детей с ОВЗ</w:t>
      </w:r>
    </w:p>
    <w:p w:rsidR="008A79CA" w:rsidRPr="008A79CA" w:rsidRDefault="008A79CA" w:rsidP="00DD3295">
      <w:pPr>
        <w:shd w:val="clear" w:color="auto" w:fill="FFFFFF"/>
        <w:spacing w:after="150" w:line="240" w:lineRule="auto"/>
        <w:jc w:val="both"/>
        <w:rPr>
          <w:rFonts w:ascii="Times New Roman" w:eastAsia="Times New Roman" w:hAnsi="Times New Roman" w:cs="Times New Roman"/>
          <w:color w:val="333333"/>
          <w:sz w:val="24"/>
          <w:szCs w:val="24"/>
          <w:lang w:eastAsia="ru-RU"/>
        </w:rPr>
      </w:pPr>
      <w:r w:rsidRPr="008A79CA">
        <w:rPr>
          <w:rFonts w:ascii="Times New Roman" w:eastAsia="Times New Roman" w:hAnsi="Times New Roman" w:cs="Times New Roman"/>
          <w:color w:val="333333"/>
          <w:sz w:val="24"/>
          <w:szCs w:val="24"/>
          <w:lang w:eastAsia="ru-RU"/>
        </w:rPr>
        <w:t xml:space="preserve">Для комплексной оценки физического состояния детей необходимы учет и анализ данных физической подготовленности, которая характеризуется степенью </w:t>
      </w:r>
      <w:proofErr w:type="spellStart"/>
      <w:r w:rsidRPr="008A79CA">
        <w:rPr>
          <w:rFonts w:ascii="Times New Roman" w:eastAsia="Times New Roman" w:hAnsi="Times New Roman" w:cs="Times New Roman"/>
          <w:color w:val="333333"/>
          <w:sz w:val="24"/>
          <w:szCs w:val="24"/>
          <w:lang w:eastAsia="ru-RU"/>
        </w:rPr>
        <w:t>сформированности</w:t>
      </w:r>
      <w:proofErr w:type="spellEnd"/>
      <w:r w:rsidRPr="008A79CA">
        <w:rPr>
          <w:rFonts w:ascii="Times New Roman" w:eastAsia="Times New Roman" w:hAnsi="Times New Roman" w:cs="Times New Roman"/>
          <w:color w:val="333333"/>
          <w:sz w:val="24"/>
          <w:szCs w:val="24"/>
          <w:lang w:eastAsia="ru-RU"/>
        </w:rPr>
        <w:t xml:space="preserve"> двигательных навыков и развития физических качеств. Диагностику физической подготовленности детей и развития физических качеств детей проводим в соответствии с методическими рекомендациями Тарасовой Т.И.</w:t>
      </w:r>
      <w:r w:rsidRPr="008A79CA">
        <w:rPr>
          <w:rFonts w:ascii="Times New Roman" w:eastAsia="Times New Roman" w:hAnsi="Times New Roman" w:cs="Times New Roman"/>
          <w:color w:val="333333"/>
          <w:sz w:val="24"/>
          <w:szCs w:val="24"/>
          <w:vertAlign w:val="superscript"/>
          <w:lang w:eastAsia="ru-RU"/>
        </w:rPr>
        <w:sym w:font="Symbol" w:char="F02A"/>
      </w:r>
    </w:p>
    <w:p w:rsidR="008A79CA" w:rsidRPr="008A79CA" w:rsidRDefault="008A79CA" w:rsidP="00DD3295">
      <w:pPr>
        <w:shd w:val="clear" w:color="auto" w:fill="FFFFFF"/>
        <w:spacing w:after="150" w:line="240" w:lineRule="auto"/>
        <w:jc w:val="both"/>
        <w:rPr>
          <w:rFonts w:ascii="Times New Roman" w:eastAsia="Times New Roman" w:hAnsi="Times New Roman" w:cs="Times New Roman"/>
          <w:color w:val="333333"/>
          <w:sz w:val="24"/>
          <w:szCs w:val="24"/>
          <w:lang w:eastAsia="ru-RU"/>
        </w:rPr>
      </w:pPr>
      <w:r w:rsidRPr="008A79CA">
        <w:rPr>
          <w:rFonts w:ascii="Times New Roman" w:eastAsia="Times New Roman" w:hAnsi="Times New Roman" w:cs="Times New Roman"/>
          <w:color w:val="333333"/>
          <w:sz w:val="24"/>
          <w:szCs w:val="24"/>
          <w:lang w:eastAsia="ru-RU"/>
        </w:rPr>
        <w:t xml:space="preserve">У детей с ОВЗ в каждой возрастной группе 2 раза в год проводится диагностика развития основных видов движений (в сентябре – на начало учебного года и в мае – на конец учебного года). Тесты на каждой возрастной группе аналогичные и на начало и на конец учебного года, чтобы можно было оценить динамику развития движений. Анализ результатов позволяет сделать качественный и количественный анализ развития конкретного ребенка, выявить реальный уровень его развития и степень соответствия возрастным нормам, а также определить </w:t>
      </w:r>
      <w:r w:rsidR="00DD3295" w:rsidRPr="008A79CA">
        <w:rPr>
          <w:rFonts w:ascii="Times New Roman" w:eastAsia="Times New Roman" w:hAnsi="Times New Roman" w:cs="Times New Roman"/>
          <w:color w:val="333333"/>
          <w:sz w:val="24"/>
          <w:szCs w:val="24"/>
          <w:lang w:eastAsia="ru-RU"/>
        </w:rPr>
        <w:t>обще групповую</w:t>
      </w:r>
      <w:r w:rsidRPr="008A79CA">
        <w:rPr>
          <w:rFonts w:ascii="Times New Roman" w:eastAsia="Times New Roman" w:hAnsi="Times New Roman" w:cs="Times New Roman"/>
          <w:color w:val="333333"/>
          <w:sz w:val="24"/>
          <w:szCs w:val="24"/>
          <w:lang w:eastAsia="ru-RU"/>
        </w:rPr>
        <w:t xml:space="preserve"> тенденцию развития детей каждой возрастной категории. Результаты тестирования являются точкой отсчета для прогнозирования особенностей развития детей с ОВЗ и подбора оптимального содержания обучения движениям, средств и приемов адекватного педагогического воздействия.</w:t>
      </w:r>
    </w:p>
    <w:p w:rsidR="008A79CA" w:rsidRPr="008A79CA" w:rsidRDefault="008A79CA" w:rsidP="008A79CA">
      <w:pPr>
        <w:shd w:val="clear" w:color="auto" w:fill="FFFFFF"/>
        <w:spacing w:after="150" w:line="240" w:lineRule="auto"/>
        <w:rPr>
          <w:rFonts w:ascii="Times New Roman" w:eastAsia="Times New Roman" w:hAnsi="Times New Roman" w:cs="Times New Roman"/>
          <w:color w:val="333333"/>
          <w:sz w:val="24"/>
          <w:szCs w:val="24"/>
          <w:lang w:eastAsia="ru-RU"/>
        </w:rPr>
      </w:pPr>
      <w:r w:rsidRPr="008A79CA">
        <w:rPr>
          <w:rFonts w:ascii="Times New Roman" w:eastAsia="Times New Roman" w:hAnsi="Times New Roman" w:cs="Times New Roman"/>
          <w:color w:val="333333"/>
          <w:sz w:val="24"/>
          <w:szCs w:val="24"/>
          <w:lang w:eastAsia="ru-RU"/>
        </w:rPr>
        <w:t>Критерии оценки качественно-количественных результатов диагностики детей в развитии движений представлены в </w:t>
      </w:r>
      <w:r w:rsidRPr="008A79CA">
        <w:rPr>
          <w:rFonts w:ascii="Times New Roman" w:eastAsia="Times New Roman" w:hAnsi="Times New Roman" w:cs="Times New Roman"/>
          <w:i/>
          <w:iCs/>
          <w:color w:val="333333"/>
          <w:sz w:val="24"/>
          <w:szCs w:val="24"/>
          <w:u w:val="single"/>
          <w:lang w:eastAsia="ru-RU"/>
        </w:rPr>
        <w:t>приложении</w:t>
      </w:r>
    </w:p>
    <w:p w:rsidR="008A79CA" w:rsidRPr="008A79CA" w:rsidRDefault="008A79CA" w:rsidP="008A79CA">
      <w:pPr>
        <w:shd w:val="clear" w:color="auto" w:fill="FFFFFF"/>
        <w:spacing w:after="150" w:line="240" w:lineRule="auto"/>
        <w:rPr>
          <w:rFonts w:ascii="Times New Roman" w:eastAsia="Times New Roman" w:hAnsi="Times New Roman" w:cs="Times New Roman"/>
          <w:color w:val="333333"/>
          <w:sz w:val="24"/>
          <w:szCs w:val="24"/>
          <w:lang w:eastAsia="ru-RU"/>
        </w:rPr>
      </w:pPr>
      <w:r w:rsidRPr="008A79CA">
        <w:rPr>
          <w:rFonts w:ascii="Times New Roman" w:eastAsia="Times New Roman" w:hAnsi="Times New Roman" w:cs="Times New Roman"/>
          <w:color w:val="333333"/>
          <w:sz w:val="24"/>
          <w:szCs w:val="24"/>
          <w:lang w:eastAsia="ru-RU"/>
        </w:rPr>
        <w:t>Результаты мониторинга заносятся в специальные таблицы по возрастным группам.</w:t>
      </w:r>
    </w:p>
    <w:p w:rsidR="008A79CA" w:rsidRPr="008A79CA" w:rsidRDefault="008A79CA" w:rsidP="008A79CA">
      <w:pPr>
        <w:shd w:val="clear" w:color="auto" w:fill="FFFFFF"/>
        <w:spacing w:after="150" w:line="240" w:lineRule="auto"/>
        <w:rPr>
          <w:rFonts w:ascii="Times New Roman" w:eastAsia="Times New Roman" w:hAnsi="Times New Roman" w:cs="Times New Roman"/>
          <w:color w:val="333333"/>
          <w:sz w:val="24"/>
          <w:szCs w:val="24"/>
          <w:lang w:eastAsia="ru-RU"/>
        </w:rPr>
      </w:pPr>
      <w:r w:rsidRPr="008A79CA">
        <w:rPr>
          <w:rFonts w:ascii="Times New Roman" w:eastAsia="Times New Roman" w:hAnsi="Times New Roman" w:cs="Times New Roman"/>
          <w:color w:val="333333"/>
          <w:sz w:val="24"/>
          <w:szCs w:val="24"/>
          <w:lang w:eastAsia="ru-RU"/>
        </w:rPr>
        <w:t>Оценка уровня овладения детьми основными видами движений в начале</w:t>
      </w:r>
    </w:p>
    <w:p w:rsidR="008A79CA" w:rsidRPr="008A79CA" w:rsidRDefault="008A79CA" w:rsidP="008A79CA">
      <w:pPr>
        <w:numPr>
          <w:ilvl w:val="0"/>
          <w:numId w:val="14"/>
        </w:numPr>
        <w:shd w:val="clear" w:color="auto" w:fill="FFFFFF"/>
        <w:spacing w:after="150" w:line="240" w:lineRule="auto"/>
        <w:rPr>
          <w:rFonts w:ascii="Times New Roman" w:eastAsia="Times New Roman" w:hAnsi="Times New Roman" w:cs="Times New Roman"/>
          <w:color w:val="333333"/>
          <w:sz w:val="24"/>
          <w:szCs w:val="24"/>
          <w:lang w:eastAsia="ru-RU"/>
        </w:rPr>
      </w:pPr>
      <w:r w:rsidRPr="008A79CA">
        <w:rPr>
          <w:rFonts w:ascii="Times New Roman" w:eastAsia="Times New Roman" w:hAnsi="Times New Roman" w:cs="Times New Roman"/>
          <w:color w:val="333333"/>
          <w:sz w:val="24"/>
          <w:szCs w:val="24"/>
          <w:lang w:eastAsia="ru-RU"/>
        </w:rPr>
        <w:t>конце учебного года производится следующим образом:</w:t>
      </w:r>
    </w:p>
    <w:p w:rsidR="008A79CA" w:rsidRPr="008A79CA" w:rsidRDefault="008A79CA" w:rsidP="008A79CA">
      <w:pPr>
        <w:numPr>
          <w:ilvl w:val="0"/>
          <w:numId w:val="15"/>
        </w:numPr>
        <w:shd w:val="clear" w:color="auto" w:fill="FFFFFF"/>
        <w:spacing w:after="150" w:line="240" w:lineRule="auto"/>
        <w:rPr>
          <w:rFonts w:ascii="Times New Roman" w:eastAsia="Times New Roman" w:hAnsi="Times New Roman" w:cs="Times New Roman"/>
          <w:color w:val="333333"/>
          <w:sz w:val="24"/>
          <w:szCs w:val="24"/>
          <w:lang w:eastAsia="ru-RU"/>
        </w:rPr>
      </w:pPr>
      <w:r w:rsidRPr="008A79CA">
        <w:rPr>
          <w:rFonts w:ascii="Times New Roman" w:eastAsia="Times New Roman" w:hAnsi="Times New Roman" w:cs="Times New Roman"/>
          <w:color w:val="333333"/>
          <w:sz w:val="24"/>
          <w:szCs w:val="24"/>
          <w:lang w:eastAsia="ru-RU"/>
        </w:rPr>
        <w:t>по каждому из указанных параметров в столбце с фамилией и именем ребенка выставляются полученные им баллы;</w:t>
      </w:r>
    </w:p>
    <w:p w:rsidR="008A79CA" w:rsidRPr="008A79CA" w:rsidRDefault="008A79CA" w:rsidP="008A79CA">
      <w:pPr>
        <w:shd w:val="clear" w:color="auto" w:fill="FFFFFF"/>
        <w:spacing w:after="150" w:line="240" w:lineRule="auto"/>
        <w:rPr>
          <w:rFonts w:ascii="Times New Roman" w:eastAsia="Times New Roman" w:hAnsi="Times New Roman" w:cs="Times New Roman"/>
          <w:color w:val="333333"/>
          <w:sz w:val="24"/>
          <w:szCs w:val="24"/>
          <w:lang w:eastAsia="ru-RU"/>
        </w:rPr>
      </w:pPr>
      <w:r w:rsidRPr="008A79CA">
        <w:rPr>
          <w:rFonts w:ascii="Times New Roman" w:eastAsia="Times New Roman" w:hAnsi="Times New Roman" w:cs="Times New Roman"/>
          <w:color w:val="333333"/>
          <w:sz w:val="24"/>
          <w:szCs w:val="24"/>
          <w:lang w:eastAsia="ru-RU"/>
        </w:rPr>
        <w:t>по каждому ребенку подсчитывается итоговый показатель (сумма балов в столбце делится на количество параметров, полученный результат округляется до десятых долей).</w:t>
      </w:r>
    </w:p>
    <w:p w:rsidR="008A79CA" w:rsidRPr="008A79CA" w:rsidRDefault="008A79CA" w:rsidP="008A79CA">
      <w:pPr>
        <w:shd w:val="clear" w:color="auto" w:fill="FFFFFF"/>
        <w:spacing w:after="150" w:line="240" w:lineRule="auto"/>
        <w:rPr>
          <w:rFonts w:ascii="Times New Roman" w:eastAsia="Times New Roman" w:hAnsi="Times New Roman" w:cs="Times New Roman"/>
          <w:color w:val="333333"/>
          <w:sz w:val="24"/>
          <w:szCs w:val="24"/>
          <w:lang w:eastAsia="ru-RU"/>
        </w:rPr>
      </w:pPr>
      <w:r w:rsidRPr="008A79CA">
        <w:rPr>
          <w:rFonts w:ascii="Times New Roman" w:eastAsia="Times New Roman" w:hAnsi="Times New Roman" w:cs="Times New Roman"/>
          <w:color w:val="333333"/>
          <w:sz w:val="24"/>
          <w:szCs w:val="24"/>
          <w:u w:val="single"/>
          <w:lang w:eastAsia="ru-RU"/>
        </w:rPr>
        <w:t>Полученный показатель на начало учебного года</w:t>
      </w:r>
      <w:r w:rsidRPr="008A79CA">
        <w:rPr>
          <w:rFonts w:ascii="Times New Roman" w:eastAsia="Times New Roman" w:hAnsi="Times New Roman" w:cs="Times New Roman"/>
          <w:color w:val="333333"/>
          <w:sz w:val="24"/>
          <w:szCs w:val="24"/>
          <w:lang w:eastAsia="ru-RU"/>
        </w:rPr>
        <w:t> выявляет трудности в обучении движениям на предыдущем году обучения (или у вновь пришедших детей); определяет уровень актуального развития; фиксирует характер отклонений в двигательном развитии; выявляет личностный ресурс ребенка, определяет зону ближайшего развития и помогает в разработке плана конкретных мероприятий на текущий учебный год, направленных на решение выявленных проблем.</w:t>
      </w:r>
    </w:p>
    <w:p w:rsidR="008A79CA" w:rsidRPr="008A79CA" w:rsidRDefault="008A79CA" w:rsidP="008A79CA">
      <w:pPr>
        <w:shd w:val="clear" w:color="auto" w:fill="FFFFFF"/>
        <w:spacing w:after="150" w:line="240" w:lineRule="auto"/>
        <w:rPr>
          <w:rFonts w:ascii="Times New Roman" w:eastAsia="Times New Roman" w:hAnsi="Times New Roman" w:cs="Times New Roman"/>
          <w:color w:val="333333"/>
          <w:sz w:val="24"/>
          <w:szCs w:val="24"/>
          <w:lang w:eastAsia="ru-RU"/>
        </w:rPr>
      </w:pPr>
    </w:p>
    <w:p w:rsidR="008A79CA" w:rsidRPr="008A79CA" w:rsidRDefault="008A79CA" w:rsidP="008A79CA">
      <w:pPr>
        <w:shd w:val="clear" w:color="auto" w:fill="FFFFFF"/>
        <w:spacing w:after="150" w:line="240" w:lineRule="auto"/>
        <w:rPr>
          <w:rFonts w:ascii="Times New Roman" w:eastAsia="Times New Roman" w:hAnsi="Times New Roman" w:cs="Times New Roman"/>
          <w:color w:val="333333"/>
          <w:sz w:val="24"/>
          <w:szCs w:val="24"/>
          <w:lang w:eastAsia="ru-RU"/>
        </w:rPr>
      </w:pPr>
      <w:r w:rsidRPr="008A79CA">
        <w:rPr>
          <w:rFonts w:ascii="Times New Roman" w:eastAsia="Times New Roman" w:hAnsi="Times New Roman" w:cs="Times New Roman"/>
          <w:color w:val="333333"/>
          <w:sz w:val="24"/>
          <w:szCs w:val="24"/>
          <w:u w:val="single"/>
          <w:lang w:eastAsia="ru-RU"/>
        </w:rPr>
        <w:t>Полученный показатель на конец учебного года</w:t>
      </w:r>
      <w:r w:rsidRPr="008A79CA">
        <w:rPr>
          <w:rFonts w:ascii="Times New Roman" w:eastAsia="Times New Roman" w:hAnsi="Times New Roman" w:cs="Times New Roman"/>
          <w:color w:val="333333"/>
          <w:sz w:val="24"/>
          <w:szCs w:val="24"/>
          <w:lang w:eastAsia="ru-RU"/>
        </w:rPr>
        <w:t> показывает эффективности реализации индивидуальной коррекционно-развивающей программы ребенка и помогает в составлении прогноза относительно дальнейшего физического развития ребёнка.</w:t>
      </w:r>
    </w:p>
    <w:p w:rsidR="008A79CA" w:rsidRPr="008A79CA" w:rsidRDefault="008A79CA" w:rsidP="008A79CA">
      <w:pPr>
        <w:shd w:val="clear" w:color="auto" w:fill="FFFFFF"/>
        <w:spacing w:after="150" w:line="240" w:lineRule="auto"/>
        <w:rPr>
          <w:rFonts w:ascii="Times New Roman" w:eastAsia="Times New Roman" w:hAnsi="Times New Roman" w:cs="Times New Roman"/>
          <w:color w:val="333333"/>
          <w:sz w:val="24"/>
          <w:szCs w:val="24"/>
          <w:lang w:eastAsia="ru-RU"/>
        </w:rPr>
      </w:pPr>
      <w:r w:rsidRPr="008A79CA">
        <w:rPr>
          <w:rFonts w:ascii="Times New Roman" w:eastAsia="Times New Roman" w:hAnsi="Times New Roman" w:cs="Times New Roman"/>
          <w:color w:val="333333"/>
          <w:sz w:val="24"/>
          <w:szCs w:val="24"/>
          <w:lang w:eastAsia="ru-RU"/>
        </w:rPr>
        <w:lastRenderedPageBreak/>
        <w:t>Итоговый показатель мониторинга результатов физической </w:t>
      </w:r>
      <w:r w:rsidRPr="008A79CA">
        <w:rPr>
          <w:rFonts w:ascii="Times New Roman" w:eastAsia="Times New Roman" w:hAnsi="Times New Roman" w:cs="Times New Roman"/>
          <w:color w:val="333333"/>
          <w:sz w:val="24"/>
          <w:szCs w:val="24"/>
          <w:u w:val="single"/>
          <w:lang w:eastAsia="ru-RU"/>
        </w:rPr>
        <w:t>подготовленности детей по каждой возрастной группе детей</w:t>
      </w:r>
      <w:r w:rsidRPr="008A79CA">
        <w:rPr>
          <w:rFonts w:ascii="Times New Roman" w:eastAsia="Times New Roman" w:hAnsi="Times New Roman" w:cs="Times New Roman"/>
          <w:color w:val="333333"/>
          <w:sz w:val="24"/>
          <w:szCs w:val="24"/>
          <w:lang w:eastAsia="ru-RU"/>
        </w:rPr>
        <w:t xml:space="preserve"> помогает описать </w:t>
      </w:r>
      <w:proofErr w:type="spellStart"/>
      <w:r w:rsidRPr="008A79CA">
        <w:rPr>
          <w:rFonts w:ascii="Times New Roman" w:eastAsia="Times New Roman" w:hAnsi="Times New Roman" w:cs="Times New Roman"/>
          <w:color w:val="333333"/>
          <w:sz w:val="24"/>
          <w:szCs w:val="24"/>
          <w:lang w:eastAsia="ru-RU"/>
        </w:rPr>
        <w:t>общегрупповые</w:t>
      </w:r>
      <w:proofErr w:type="spellEnd"/>
      <w:r w:rsidRPr="008A79CA">
        <w:rPr>
          <w:rFonts w:ascii="Times New Roman" w:eastAsia="Times New Roman" w:hAnsi="Times New Roman" w:cs="Times New Roman"/>
          <w:color w:val="333333"/>
          <w:sz w:val="24"/>
          <w:szCs w:val="24"/>
          <w:lang w:eastAsia="ru-RU"/>
        </w:rPr>
        <w:t xml:space="preserve"> тенденции развития движений детей, ведения учета результатов освоения программы по разделу «Физическое воспитание», а также для подготовки к административно-групповым совещаниям, где все специалисты, работающие на данной возрастной группе, обсуждают и анализируют полученные результаты по каждой образовательной области.</w:t>
      </w:r>
    </w:p>
    <w:p w:rsidR="008A79CA" w:rsidRPr="008A79CA" w:rsidRDefault="008A79CA" w:rsidP="008A79CA">
      <w:pPr>
        <w:shd w:val="clear" w:color="auto" w:fill="FFFFFF"/>
        <w:spacing w:after="150" w:line="240" w:lineRule="auto"/>
        <w:jc w:val="right"/>
        <w:rPr>
          <w:rFonts w:ascii="Times New Roman" w:eastAsia="Times New Roman" w:hAnsi="Times New Roman" w:cs="Times New Roman"/>
          <w:color w:val="333333"/>
          <w:sz w:val="24"/>
          <w:szCs w:val="24"/>
          <w:lang w:eastAsia="ru-RU"/>
        </w:rPr>
      </w:pPr>
      <w:r w:rsidRPr="008A79CA">
        <w:rPr>
          <w:rFonts w:ascii="Times New Roman" w:eastAsia="Times New Roman" w:hAnsi="Times New Roman" w:cs="Times New Roman"/>
          <w:color w:val="333333"/>
          <w:sz w:val="24"/>
          <w:szCs w:val="24"/>
          <w:lang w:eastAsia="ru-RU"/>
        </w:rPr>
        <w:t>Приложение</w:t>
      </w:r>
    </w:p>
    <w:p w:rsidR="008A79CA" w:rsidRPr="008A79CA" w:rsidRDefault="008A79CA" w:rsidP="008A79CA">
      <w:pPr>
        <w:shd w:val="clear" w:color="auto" w:fill="FFFFFF"/>
        <w:spacing w:after="150" w:line="240" w:lineRule="auto"/>
        <w:rPr>
          <w:rFonts w:ascii="Times New Roman" w:eastAsia="Times New Roman" w:hAnsi="Times New Roman" w:cs="Times New Roman"/>
          <w:color w:val="333333"/>
          <w:sz w:val="24"/>
          <w:szCs w:val="24"/>
          <w:lang w:eastAsia="ru-RU"/>
        </w:rPr>
      </w:pPr>
    </w:p>
    <w:p w:rsidR="008A79CA" w:rsidRPr="008A79CA" w:rsidRDefault="008A79CA" w:rsidP="008A79CA">
      <w:pPr>
        <w:shd w:val="clear" w:color="auto" w:fill="FFFFFF"/>
        <w:spacing w:after="150" w:line="240" w:lineRule="auto"/>
        <w:jc w:val="center"/>
        <w:rPr>
          <w:rFonts w:ascii="Times New Roman" w:eastAsia="Times New Roman" w:hAnsi="Times New Roman" w:cs="Times New Roman"/>
          <w:color w:val="333333"/>
          <w:sz w:val="24"/>
          <w:szCs w:val="24"/>
          <w:lang w:eastAsia="ru-RU"/>
        </w:rPr>
      </w:pPr>
      <w:r w:rsidRPr="008A79CA">
        <w:rPr>
          <w:rFonts w:ascii="Times New Roman" w:eastAsia="Times New Roman" w:hAnsi="Times New Roman" w:cs="Times New Roman"/>
          <w:b/>
          <w:bCs/>
          <w:color w:val="333333"/>
          <w:sz w:val="24"/>
          <w:szCs w:val="24"/>
          <w:lang w:eastAsia="ru-RU"/>
        </w:rPr>
        <w:t>Качественно-количественные оценки результатов диагностики детей</w:t>
      </w:r>
    </w:p>
    <w:p w:rsidR="008A79CA" w:rsidRPr="008A79CA" w:rsidRDefault="008A79CA" w:rsidP="008A79CA">
      <w:pPr>
        <w:shd w:val="clear" w:color="auto" w:fill="FFFFFF"/>
        <w:spacing w:after="150" w:line="240" w:lineRule="auto"/>
        <w:rPr>
          <w:rFonts w:ascii="Times New Roman" w:eastAsia="Times New Roman" w:hAnsi="Times New Roman" w:cs="Times New Roman"/>
          <w:color w:val="333333"/>
          <w:sz w:val="24"/>
          <w:szCs w:val="24"/>
          <w:lang w:eastAsia="ru-RU"/>
        </w:rPr>
      </w:pPr>
    </w:p>
    <w:p w:rsidR="008A79CA" w:rsidRPr="008A79CA" w:rsidRDefault="008A79CA" w:rsidP="00DD3295">
      <w:pPr>
        <w:shd w:val="clear" w:color="auto" w:fill="FFFFFF"/>
        <w:spacing w:after="150" w:line="240" w:lineRule="auto"/>
        <w:jc w:val="both"/>
        <w:rPr>
          <w:rFonts w:ascii="Times New Roman" w:eastAsia="Times New Roman" w:hAnsi="Times New Roman" w:cs="Times New Roman"/>
          <w:color w:val="333333"/>
          <w:sz w:val="24"/>
          <w:szCs w:val="24"/>
          <w:lang w:eastAsia="ru-RU"/>
        </w:rPr>
      </w:pPr>
      <w:bookmarkStart w:id="0" w:name="_GoBack"/>
      <w:r w:rsidRPr="008A79CA">
        <w:rPr>
          <w:rFonts w:ascii="Times New Roman" w:eastAsia="Times New Roman" w:hAnsi="Times New Roman" w:cs="Times New Roman"/>
          <w:b/>
          <w:bCs/>
          <w:color w:val="333333"/>
          <w:sz w:val="24"/>
          <w:szCs w:val="24"/>
          <w:lang w:eastAsia="ru-RU"/>
        </w:rPr>
        <w:t>1 балл /низкий уровень/: </w:t>
      </w:r>
      <w:r w:rsidRPr="008A79CA">
        <w:rPr>
          <w:rFonts w:ascii="Times New Roman" w:eastAsia="Times New Roman" w:hAnsi="Times New Roman" w:cs="Times New Roman"/>
          <w:color w:val="333333"/>
          <w:sz w:val="24"/>
          <w:szCs w:val="24"/>
          <w:lang w:eastAsia="ru-RU"/>
        </w:rPr>
        <w:t>ребенок не демонстрирует умение,</w:t>
      </w:r>
      <w:r w:rsidRPr="008A79CA">
        <w:rPr>
          <w:rFonts w:ascii="Times New Roman" w:eastAsia="Times New Roman" w:hAnsi="Times New Roman" w:cs="Times New Roman"/>
          <w:b/>
          <w:bCs/>
          <w:color w:val="333333"/>
          <w:sz w:val="24"/>
          <w:szCs w:val="24"/>
          <w:lang w:eastAsia="ru-RU"/>
        </w:rPr>
        <w:t> </w:t>
      </w:r>
      <w:r w:rsidRPr="008A79CA">
        <w:rPr>
          <w:rFonts w:ascii="Times New Roman" w:eastAsia="Times New Roman" w:hAnsi="Times New Roman" w:cs="Times New Roman"/>
          <w:color w:val="333333"/>
          <w:sz w:val="24"/>
          <w:szCs w:val="24"/>
          <w:lang w:eastAsia="ru-RU"/>
        </w:rPr>
        <w:t>или</w:t>
      </w:r>
      <w:r w:rsidRPr="008A79CA">
        <w:rPr>
          <w:rFonts w:ascii="Times New Roman" w:eastAsia="Times New Roman" w:hAnsi="Times New Roman" w:cs="Times New Roman"/>
          <w:b/>
          <w:bCs/>
          <w:color w:val="333333"/>
          <w:sz w:val="24"/>
          <w:szCs w:val="24"/>
          <w:lang w:eastAsia="ru-RU"/>
        </w:rPr>
        <w:t> </w:t>
      </w:r>
      <w:r w:rsidRPr="008A79CA">
        <w:rPr>
          <w:rFonts w:ascii="Times New Roman" w:eastAsia="Times New Roman" w:hAnsi="Times New Roman" w:cs="Times New Roman"/>
          <w:color w:val="333333"/>
          <w:sz w:val="24"/>
          <w:szCs w:val="24"/>
          <w:lang w:eastAsia="ru-RU"/>
        </w:rPr>
        <w:t>наблюдаемое качество, или показатель той или иной образовательной области; либо пытается принять задание и степень выраженности того или иного качественного показателя крайне низкая; либо отмечаются слабые попытки выполнить задание, но помощь не эффективна; ребенок допускает существенные ошибки в технике движений. Не соблюдает заданный темп и ритм, действует в сопровождении показа воспитателя. Нарушает правила в играх, хотя с интересом в них участвует. Ошибок в действиях других не замечает.</w:t>
      </w:r>
    </w:p>
    <w:p w:rsidR="008A79CA" w:rsidRPr="008A79CA" w:rsidRDefault="008A79CA" w:rsidP="00DD3295">
      <w:pPr>
        <w:shd w:val="clear" w:color="auto" w:fill="FFFFFF"/>
        <w:spacing w:after="150" w:line="240" w:lineRule="auto"/>
        <w:jc w:val="both"/>
        <w:rPr>
          <w:rFonts w:ascii="Times New Roman" w:eastAsia="Times New Roman" w:hAnsi="Times New Roman" w:cs="Times New Roman"/>
          <w:color w:val="333333"/>
          <w:sz w:val="24"/>
          <w:szCs w:val="24"/>
          <w:lang w:eastAsia="ru-RU"/>
        </w:rPr>
      </w:pPr>
      <w:r w:rsidRPr="008A79CA">
        <w:rPr>
          <w:rFonts w:ascii="Times New Roman" w:eastAsia="Times New Roman" w:hAnsi="Times New Roman" w:cs="Times New Roman"/>
          <w:b/>
          <w:bCs/>
          <w:color w:val="333333"/>
          <w:sz w:val="24"/>
          <w:szCs w:val="24"/>
          <w:lang w:eastAsia="ru-RU"/>
        </w:rPr>
        <w:t>1,5 балла /уровень ниже среднего/: </w:t>
      </w:r>
      <w:r w:rsidRPr="008A79CA">
        <w:rPr>
          <w:rFonts w:ascii="Times New Roman" w:eastAsia="Times New Roman" w:hAnsi="Times New Roman" w:cs="Times New Roman"/>
          <w:color w:val="333333"/>
          <w:sz w:val="24"/>
          <w:szCs w:val="24"/>
          <w:lang w:eastAsia="ru-RU"/>
        </w:rPr>
        <w:t>ребенок демонстрирует умение,</w:t>
      </w:r>
      <w:r w:rsidRPr="008A79CA">
        <w:rPr>
          <w:rFonts w:ascii="Times New Roman" w:eastAsia="Times New Roman" w:hAnsi="Times New Roman" w:cs="Times New Roman"/>
          <w:b/>
          <w:bCs/>
          <w:color w:val="333333"/>
          <w:sz w:val="24"/>
          <w:szCs w:val="24"/>
          <w:lang w:eastAsia="ru-RU"/>
        </w:rPr>
        <w:t> </w:t>
      </w:r>
      <w:r w:rsidRPr="008A79CA">
        <w:rPr>
          <w:rFonts w:ascii="Times New Roman" w:eastAsia="Times New Roman" w:hAnsi="Times New Roman" w:cs="Times New Roman"/>
          <w:color w:val="333333"/>
          <w:sz w:val="24"/>
          <w:szCs w:val="24"/>
          <w:lang w:eastAsia="ru-RU"/>
        </w:rPr>
        <w:t>или</w:t>
      </w:r>
      <w:r w:rsidRPr="008A79CA">
        <w:rPr>
          <w:rFonts w:ascii="Times New Roman" w:eastAsia="Times New Roman" w:hAnsi="Times New Roman" w:cs="Times New Roman"/>
          <w:b/>
          <w:bCs/>
          <w:color w:val="333333"/>
          <w:sz w:val="24"/>
          <w:szCs w:val="24"/>
          <w:lang w:eastAsia="ru-RU"/>
        </w:rPr>
        <w:t> </w:t>
      </w:r>
      <w:r w:rsidRPr="008A79CA">
        <w:rPr>
          <w:rFonts w:ascii="Times New Roman" w:eastAsia="Times New Roman" w:hAnsi="Times New Roman" w:cs="Times New Roman"/>
          <w:color w:val="333333"/>
          <w:sz w:val="24"/>
          <w:szCs w:val="24"/>
          <w:lang w:eastAsia="ru-RU"/>
        </w:rPr>
        <w:t>наблюдаемое качество, или показатель только в единичных случаях, или это носит случайный характер; необходима обучающая (объяснение способа выполнения задания) или организующая (организация мыслительной деятельности и контроль действий ребенка) помощь; либо ребенок сам постоянно обращается за помощью к взрослому, эффект незначителен.</w:t>
      </w:r>
    </w:p>
    <w:p w:rsidR="008A79CA" w:rsidRPr="008A79CA" w:rsidRDefault="008A79CA" w:rsidP="00DD3295">
      <w:pPr>
        <w:shd w:val="clear" w:color="auto" w:fill="FFFFFF"/>
        <w:spacing w:after="150" w:line="240" w:lineRule="auto"/>
        <w:jc w:val="both"/>
        <w:rPr>
          <w:rFonts w:ascii="Times New Roman" w:eastAsia="Times New Roman" w:hAnsi="Times New Roman" w:cs="Times New Roman"/>
          <w:color w:val="333333"/>
          <w:sz w:val="24"/>
          <w:szCs w:val="24"/>
          <w:lang w:eastAsia="ru-RU"/>
        </w:rPr>
      </w:pPr>
      <w:r w:rsidRPr="008A79CA">
        <w:rPr>
          <w:rFonts w:ascii="Times New Roman" w:eastAsia="Times New Roman" w:hAnsi="Times New Roman" w:cs="Times New Roman"/>
          <w:b/>
          <w:bCs/>
          <w:color w:val="333333"/>
          <w:sz w:val="24"/>
          <w:szCs w:val="24"/>
          <w:lang w:eastAsia="ru-RU"/>
        </w:rPr>
        <w:t>2 балла /средний уровень/: </w:t>
      </w:r>
      <w:r w:rsidRPr="008A79CA">
        <w:rPr>
          <w:rFonts w:ascii="Times New Roman" w:eastAsia="Times New Roman" w:hAnsi="Times New Roman" w:cs="Times New Roman"/>
          <w:color w:val="333333"/>
          <w:sz w:val="24"/>
          <w:szCs w:val="24"/>
          <w:lang w:eastAsia="ru-RU"/>
        </w:rPr>
        <w:t>ребенок демонстрирует умение,</w:t>
      </w:r>
      <w:r w:rsidRPr="008A79CA">
        <w:rPr>
          <w:rFonts w:ascii="Times New Roman" w:eastAsia="Times New Roman" w:hAnsi="Times New Roman" w:cs="Times New Roman"/>
          <w:b/>
          <w:bCs/>
          <w:color w:val="333333"/>
          <w:sz w:val="24"/>
          <w:szCs w:val="24"/>
          <w:lang w:eastAsia="ru-RU"/>
        </w:rPr>
        <w:t> </w:t>
      </w:r>
      <w:r w:rsidRPr="008A79CA">
        <w:rPr>
          <w:rFonts w:ascii="Times New Roman" w:eastAsia="Times New Roman" w:hAnsi="Times New Roman" w:cs="Times New Roman"/>
          <w:color w:val="333333"/>
          <w:sz w:val="24"/>
          <w:szCs w:val="24"/>
          <w:lang w:eastAsia="ru-RU"/>
        </w:rPr>
        <w:t>или</w:t>
      </w:r>
      <w:r w:rsidRPr="008A79CA">
        <w:rPr>
          <w:rFonts w:ascii="Times New Roman" w:eastAsia="Times New Roman" w:hAnsi="Times New Roman" w:cs="Times New Roman"/>
          <w:b/>
          <w:bCs/>
          <w:color w:val="333333"/>
          <w:sz w:val="24"/>
          <w:szCs w:val="24"/>
          <w:lang w:eastAsia="ru-RU"/>
        </w:rPr>
        <w:t> </w:t>
      </w:r>
      <w:r w:rsidRPr="008A79CA">
        <w:rPr>
          <w:rFonts w:ascii="Times New Roman" w:eastAsia="Times New Roman" w:hAnsi="Times New Roman" w:cs="Times New Roman"/>
          <w:color w:val="333333"/>
          <w:sz w:val="24"/>
          <w:szCs w:val="24"/>
          <w:lang w:eastAsia="ru-RU"/>
        </w:rPr>
        <w:t>наблюдаемое качество, или показатель, но отмечаются неточности, ошибки, незначительное отставание от возрастных нормативов или программных требований и необходима направляющая (постановка цели, повторение инструкции, задания), либо организующая (организация мыслительной деятельности и контроль действий ребенка) помощь; владеет главными элементами техники большинства движений; способен самостоятельно выполнять упражнения на основе предварительного показа; иногда замечает ошибки при выполнении упражнений и нарушения правил в играх; увлечен процессом, не всегда обращает внимание на результат; в играх - активен.</w:t>
      </w:r>
    </w:p>
    <w:p w:rsidR="008A79CA" w:rsidRPr="008A79CA" w:rsidRDefault="008A79CA" w:rsidP="00DD3295">
      <w:pPr>
        <w:shd w:val="clear" w:color="auto" w:fill="FFFFFF"/>
        <w:spacing w:after="150" w:line="240" w:lineRule="auto"/>
        <w:jc w:val="both"/>
        <w:rPr>
          <w:rFonts w:ascii="Times New Roman" w:eastAsia="Times New Roman" w:hAnsi="Times New Roman" w:cs="Times New Roman"/>
          <w:color w:val="333333"/>
          <w:sz w:val="24"/>
          <w:szCs w:val="24"/>
          <w:lang w:eastAsia="ru-RU"/>
        </w:rPr>
      </w:pPr>
      <w:r w:rsidRPr="008A79CA">
        <w:rPr>
          <w:rFonts w:ascii="Times New Roman" w:eastAsia="Times New Roman" w:hAnsi="Times New Roman" w:cs="Times New Roman"/>
          <w:b/>
          <w:bCs/>
          <w:color w:val="333333"/>
          <w:sz w:val="24"/>
          <w:szCs w:val="24"/>
          <w:lang w:eastAsia="ru-RU"/>
        </w:rPr>
        <w:t>2,5 балла /уровень выше среднего/: </w:t>
      </w:r>
      <w:r w:rsidRPr="008A79CA">
        <w:rPr>
          <w:rFonts w:ascii="Times New Roman" w:eastAsia="Times New Roman" w:hAnsi="Times New Roman" w:cs="Times New Roman"/>
          <w:color w:val="333333"/>
          <w:sz w:val="24"/>
          <w:szCs w:val="24"/>
          <w:lang w:eastAsia="ru-RU"/>
        </w:rPr>
        <w:t>ребенок демонстрирует умение,</w:t>
      </w:r>
      <w:r w:rsidRPr="008A79CA">
        <w:rPr>
          <w:rFonts w:ascii="Times New Roman" w:eastAsia="Times New Roman" w:hAnsi="Times New Roman" w:cs="Times New Roman"/>
          <w:b/>
          <w:bCs/>
          <w:color w:val="333333"/>
          <w:sz w:val="24"/>
          <w:szCs w:val="24"/>
          <w:lang w:eastAsia="ru-RU"/>
        </w:rPr>
        <w:t> </w:t>
      </w:r>
      <w:r w:rsidRPr="008A79CA">
        <w:rPr>
          <w:rFonts w:ascii="Times New Roman" w:eastAsia="Times New Roman" w:hAnsi="Times New Roman" w:cs="Times New Roman"/>
          <w:color w:val="333333"/>
          <w:sz w:val="24"/>
          <w:szCs w:val="24"/>
          <w:lang w:eastAsia="ru-RU"/>
        </w:rPr>
        <w:t>или наблюдаемое качество, или показатель, но отмечаются неточности, ошибки или незначительное отставание от возрастных нормативов или программных требований и необходима эмоционально-регулирующая</w:t>
      </w:r>
    </w:p>
    <w:p w:rsidR="008A79CA" w:rsidRPr="008A79CA" w:rsidRDefault="008A79CA" w:rsidP="00DD3295">
      <w:pPr>
        <w:shd w:val="clear" w:color="auto" w:fill="FFFFFF"/>
        <w:spacing w:after="150" w:line="240" w:lineRule="auto"/>
        <w:jc w:val="both"/>
        <w:rPr>
          <w:rFonts w:ascii="Times New Roman" w:eastAsia="Times New Roman" w:hAnsi="Times New Roman" w:cs="Times New Roman"/>
          <w:color w:val="333333"/>
          <w:sz w:val="24"/>
          <w:szCs w:val="24"/>
          <w:lang w:eastAsia="ru-RU"/>
        </w:rPr>
      </w:pPr>
      <w:r w:rsidRPr="008A79CA">
        <w:rPr>
          <w:rFonts w:ascii="Times New Roman" w:eastAsia="Times New Roman" w:hAnsi="Times New Roman" w:cs="Times New Roman"/>
          <w:color w:val="333333"/>
          <w:sz w:val="24"/>
          <w:szCs w:val="24"/>
          <w:lang w:eastAsia="ru-RU"/>
        </w:rPr>
        <w:t>(положительная или отрицательная оценка деятельности), либо стимулирующая (активизация собственных сил ребенка) помощь.</w:t>
      </w:r>
    </w:p>
    <w:p w:rsidR="008A79CA" w:rsidRPr="008A79CA" w:rsidRDefault="008A79CA" w:rsidP="00DD3295">
      <w:pPr>
        <w:shd w:val="clear" w:color="auto" w:fill="FFFFFF"/>
        <w:spacing w:after="150" w:line="240" w:lineRule="auto"/>
        <w:jc w:val="both"/>
        <w:rPr>
          <w:rFonts w:ascii="Times New Roman" w:eastAsia="Times New Roman" w:hAnsi="Times New Roman" w:cs="Times New Roman"/>
          <w:color w:val="333333"/>
          <w:sz w:val="24"/>
          <w:szCs w:val="24"/>
          <w:lang w:eastAsia="ru-RU"/>
        </w:rPr>
      </w:pPr>
    </w:p>
    <w:p w:rsidR="008A79CA" w:rsidRPr="008A79CA" w:rsidRDefault="008A79CA" w:rsidP="00DD3295">
      <w:pPr>
        <w:shd w:val="clear" w:color="auto" w:fill="FFFFFF"/>
        <w:spacing w:after="150" w:line="240" w:lineRule="auto"/>
        <w:jc w:val="both"/>
        <w:rPr>
          <w:rFonts w:ascii="Times New Roman" w:eastAsia="Times New Roman" w:hAnsi="Times New Roman" w:cs="Times New Roman"/>
          <w:color w:val="333333"/>
          <w:sz w:val="24"/>
          <w:szCs w:val="24"/>
          <w:lang w:eastAsia="ru-RU"/>
        </w:rPr>
      </w:pPr>
      <w:r w:rsidRPr="008A79CA">
        <w:rPr>
          <w:rFonts w:ascii="Times New Roman" w:eastAsia="Times New Roman" w:hAnsi="Times New Roman" w:cs="Times New Roman"/>
          <w:b/>
          <w:bCs/>
          <w:color w:val="333333"/>
          <w:sz w:val="24"/>
          <w:szCs w:val="24"/>
          <w:lang w:eastAsia="ru-RU"/>
        </w:rPr>
        <w:t>3 балла /высокий уровень/: </w:t>
      </w:r>
      <w:r w:rsidRPr="008A79CA">
        <w:rPr>
          <w:rFonts w:ascii="Times New Roman" w:eastAsia="Times New Roman" w:hAnsi="Times New Roman" w:cs="Times New Roman"/>
          <w:color w:val="333333"/>
          <w:sz w:val="24"/>
          <w:szCs w:val="24"/>
          <w:lang w:eastAsia="ru-RU"/>
        </w:rPr>
        <w:t>ребенок демонстрирует умение,</w:t>
      </w:r>
      <w:r w:rsidRPr="008A79CA">
        <w:rPr>
          <w:rFonts w:ascii="Times New Roman" w:eastAsia="Times New Roman" w:hAnsi="Times New Roman" w:cs="Times New Roman"/>
          <w:b/>
          <w:bCs/>
          <w:color w:val="333333"/>
          <w:sz w:val="24"/>
          <w:szCs w:val="24"/>
          <w:lang w:eastAsia="ru-RU"/>
        </w:rPr>
        <w:t> </w:t>
      </w:r>
      <w:r w:rsidRPr="008A79CA">
        <w:rPr>
          <w:rFonts w:ascii="Times New Roman" w:eastAsia="Times New Roman" w:hAnsi="Times New Roman" w:cs="Times New Roman"/>
          <w:color w:val="333333"/>
          <w:sz w:val="24"/>
          <w:szCs w:val="24"/>
          <w:lang w:eastAsia="ru-RU"/>
        </w:rPr>
        <w:t>или</w:t>
      </w:r>
      <w:r w:rsidRPr="008A79CA">
        <w:rPr>
          <w:rFonts w:ascii="Times New Roman" w:eastAsia="Times New Roman" w:hAnsi="Times New Roman" w:cs="Times New Roman"/>
          <w:b/>
          <w:bCs/>
          <w:color w:val="333333"/>
          <w:sz w:val="24"/>
          <w:szCs w:val="24"/>
          <w:lang w:eastAsia="ru-RU"/>
        </w:rPr>
        <w:t> </w:t>
      </w:r>
      <w:r w:rsidRPr="008A79CA">
        <w:rPr>
          <w:rFonts w:ascii="Times New Roman" w:eastAsia="Times New Roman" w:hAnsi="Times New Roman" w:cs="Times New Roman"/>
          <w:color w:val="333333"/>
          <w:sz w:val="24"/>
          <w:szCs w:val="24"/>
          <w:lang w:eastAsia="ru-RU"/>
        </w:rPr>
        <w:t xml:space="preserve">наблюдаемое качество, или показатель постоянно, отмечается высокая степень самостоятельности, успешность ребенка не зависит от особенностей ситуации, но возможно, что в некоторых случаях требуется стимулирующая помощь («подумай» и т.д.); ребенок проявляет стойкий интерес к физическим упражнениям; осуществляет элементы контроля за действиями сверстников, замечает нарушение правил в играх; наблюдается перенос освоенных упражнений в </w:t>
      </w:r>
      <w:bookmarkEnd w:id="0"/>
      <w:r w:rsidRPr="008A79CA">
        <w:rPr>
          <w:rFonts w:ascii="Times New Roman" w:eastAsia="Times New Roman" w:hAnsi="Times New Roman" w:cs="Times New Roman"/>
          <w:color w:val="333333"/>
          <w:sz w:val="24"/>
          <w:szCs w:val="24"/>
          <w:lang w:eastAsia="ru-RU"/>
        </w:rPr>
        <w:t>самостоятельную деятельность.</w:t>
      </w:r>
    </w:p>
    <w:p w:rsidR="008A79CA" w:rsidRPr="008A79CA" w:rsidRDefault="008A79CA" w:rsidP="008A79CA">
      <w:pPr>
        <w:shd w:val="clear" w:color="auto" w:fill="FFFFFF"/>
        <w:spacing w:after="150" w:line="240" w:lineRule="auto"/>
        <w:rPr>
          <w:rFonts w:ascii="Times New Roman" w:eastAsia="Times New Roman" w:hAnsi="Times New Roman" w:cs="Times New Roman"/>
          <w:color w:val="333333"/>
          <w:sz w:val="24"/>
          <w:szCs w:val="24"/>
          <w:lang w:eastAsia="ru-RU"/>
        </w:rPr>
      </w:pPr>
      <w:r w:rsidRPr="008A79CA">
        <w:rPr>
          <w:rFonts w:ascii="Times New Roman" w:eastAsia="Times New Roman" w:hAnsi="Times New Roman" w:cs="Times New Roman"/>
          <w:b/>
          <w:bCs/>
          <w:color w:val="333333"/>
          <w:sz w:val="24"/>
          <w:szCs w:val="24"/>
          <w:lang w:eastAsia="ru-RU"/>
        </w:rPr>
        <w:lastRenderedPageBreak/>
        <w:t>Тесты для обследования мелкой и общей моторики ребёнка с синдромом раннего детского аутизма и нарушением опорно-двигательного аппарата</w:t>
      </w:r>
    </w:p>
    <w:p w:rsidR="008A79CA" w:rsidRPr="008A79CA" w:rsidRDefault="008A79CA" w:rsidP="008A79CA">
      <w:pPr>
        <w:shd w:val="clear" w:color="auto" w:fill="FFFFFF"/>
        <w:spacing w:after="150" w:line="240" w:lineRule="auto"/>
        <w:rPr>
          <w:rFonts w:ascii="Times New Roman" w:eastAsia="Times New Roman" w:hAnsi="Times New Roman" w:cs="Times New Roman"/>
          <w:color w:val="333333"/>
          <w:sz w:val="24"/>
          <w:szCs w:val="24"/>
          <w:lang w:eastAsia="ru-RU"/>
        </w:rPr>
      </w:pPr>
      <w:r w:rsidRPr="008A79CA">
        <w:rPr>
          <w:rFonts w:ascii="Times New Roman" w:eastAsia="Times New Roman" w:hAnsi="Times New Roman" w:cs="Times New Roman"/>
          <w:color w:val="333333"/>
          <w:sz w:val="24"/>
          <w:szCs w:val="24"/>
          <w:lang w:eastAsia="ru-RU"/>
        </w:rPr>
        <w:t>(Ф.</w:t>
      </w:r>
      <w:r w:rsidRPr="008A79CA">
        <w:rPr>
          <w:rFonts w:ascii="Times New Roman" w:eastAsia="Times New Roman" w:hAnsi="Times New Roman" w:cs="Times New Roman"/>
          <w:b/>
          <w:bCs/>
          <w:color w:val="333333"/>
          <w:sz w:val="24"/>
          <w:szCs w:val="24"/>
          <w:lang w:eastAsia="ru-RU"/>
        </w:rPr>
        <w:t>И.О.)</w:t>
      </w:r>
    </w:p>
    <w:p w:rsidR="008A79CA" w:rsidRPr="008A79CA" w:rsidRDefault="008A79CA" w:rsidP="008A79CA">
      <w:pPr>
        <w:shd w:val="clear" w:color="auto" w:fill="FFFFFF"/>
        <w:spacing w:after="150" w:line="240" w:lineRule="auto"/>
        <w:rPr>
          <w:rFonts w:ascii="Times New Roman" w:eastAsia="Times New Roman" w:hAnsi="Times New Roman" w:cs="Times New Roman"/>
          <w:color w:val="333333"/>
          <w:sz w:val="24"/>
          <w:szCs w:val="24"/>
          <w:lang w:eastAsia="ru-RU"/>
        </w:rPr>
      </w:pPr>
      <w:r w:rsidRPr="008A79CA">
        <w:rPr>
          <w:rFonts w:ascii="Times New Roman" w:eastAsia="Times New Roman" w:hAnsi="Times New Roman" w:cs="Times New Roman"/>
          <w:color w:val="333333"/>
          <w:sz w:val="24"/>
          <w:szCs w:val="24"/>
          <w:lang w:eastAsia="ru-RU"/>
        </w:rPr>
        <w:t>Дата обследования: …… 20…. года</w:t>
      </w:r>
    </w:p>
    <w:tbl>
      <w:tblPr>
        <w:tblW w:w="9649" w:type="dxa"/>
        <w:shd w:val="clear" w:color="auto" w:fill="FFFFFF"/>
        <w:tblCellMar>
          <w:left w:w="0" w:type="dxa"/>
          <w:right w:w="0" w:type="dxa"/>
        </w:tblCellMar>
        <w:tblLook w:val="04A0" w:firstRow="1" w:lastRow="0" w:firstColumn="1" w:lastColumn="0" w:noHBand="0" w:noVBand="1"/>
      </w:tblPr>
      <w:tblGrid>
        <w:gridCol w:w="106"/>
        <w:gridCol w:w="302"/>
        <w:gridCol w:w="135"/>
        <w:gridCol w:w="1820"/>
        <w:gridCol w:w="406"/>
        <w:gridCol w:w="75"/>
        <w:gridCol w:w="1277"/>
        <w:gridCol w:w="2152"/>
        <w:gridCol w:w="15"/>
        <w:gridCol w:w="3361"/>
      </w:tblGrid>
      <w:tr w:rsidR="008A79CA" w:rsidRPr="008A79CA" w:rsidTr="008A79CA">
        <w:trPr>
          <w:trHeight w:val="375"/>
        </w:trPr>
        <w:tc>
          <w:tcPr>
            <w:tcW w:w="106" w:type="dxa"/>
            <w:tcBorders>
              <w:top w:val="single" w:sz="8" w:space="0" w:color="00000A"/>
              <w:left w:val="single" w:sz="8" w:space="0" w:color="00000A"/>
              <w:bottom w:val="nil"/>
              <w:right w:val="nil"/>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p>
        </w:tc>
        <w:tc>
          <w:tcPr>
            <w:tcW w:w="302" w:type="dxa"/>
            <w:tcBorders>
              <w:top w:val="single" w:sz="8" w:space="0" w:color="00000A"/>
              <w:left w:val="nil"/>
              <w:bottom w:val="nil"/>
              <w:right w:val="nil"/>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p>
        </w:tc>
        <w:tc>
          <w:tcPr>
            <w:tcW w:w="135" w:type="dxa"/>
            <w:tcBorders>
              <w:top w:val="single" w:sz="8" w:space="0" w:color="00000A"/>
              <w:left w:val="nil"/>
              <w:bottom w:val="nil"/>
              <w:right w:val="nil"/>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p>
        </w:tc>
        <w:tc>
          <w:tcPr>
            <w:tcW w:w="3578" w:type="dxa"/>
            <w:gridSpan w:val="4"/>
            <w:tcBorders>
              <w:top w:val="single" w:sz="8" w:space="0" w:color="00000A"/>
              <w:left w:val="nil"/>
              <w:bottom w:val="nil"/>
              <w:right w:val="single" w:sz="8" w:space="0" w:color="00000A"/>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r w:rsidRPr="008A79CA">
              <w:rPr>
                <w:rFonts w:ascii="Times New Roman" w:eastAsia="Times New Roman" w:hAnsi="Times New Roman" w:cs="Times New Roman"/>
                <w:b/>
                <w:bCs/>
                <w:color w:val="333333"/>
                <w:sz w:val="24"/>
                <w:szCs w:val="24"/>
                <w:lang w:eastAsia="ru-RU"/>
              </w:rPr>
              <w:t>Тесты для обследования</w:t>
            </w:r>
          </w:p>
        </w:tc>
        <w:tc>
          <w:tcPr>
            <w:tcW w:w="5528" w:type="dxa"/>
            <w:gridSpan w:val="3"/>
            <w:tcBorders>
              <w:top w:val="single" w:sz="8" w:space="0" w:color="00000A"/>
              <w:left w:val="nil"/>
              <w:bottom w:val="nil"/>
              <w:right w:val="single" w:sz="8" w:space="0" w:color="00000A"/>
            </w:tcBorders>
            <w:shd w:val="clear" w:color="auto" w:fill="FFFFFF"/>
            <w:vAlign w:val="bottom"/>
            <w:hideMark/>
          </w:tcPr>
          <w:p w:rsidR="008A79CA" w:rsidRPr="008A79CA" w:rsidRDefault="008A79CA" w:rsidP="008A79CA">
            <w:pPr>
              <w:spacing w:after="150" w:line="240" w:lineRule="auto"/>
              <w:ind w:left="121" w:hanging="121"/>
              <w:rPr>
                <w:rFonts w:ascii="Times New Roman" w:eastAsia="Times New Roman" w:hAnsi="Times New Roman" w:cs="Times New Roman"/>
                <w:color w:val="333333"/>
                <w:sz w:val="24"/>
                <w:szCs w:val="24"/>
                <w:lang w:eastAsia="ru-RU"/>
              </w:rPr>
            </w:pPr>
            <w:r>
              <w:rPr>
                <w:rFonts w:ascii="Times New Roman" w:eastAsia="Times New Roman" w:hAnsi="Times New Roman" w:cs="Times New Roman"/>
                <w:b/>
                <w:bCs/>
                <w:color w:val="333333"/>
                <w:sz w:val="24"/>
                <w:szCs w:val="24"/>
                <w:lang w:eastAsia="ru-RU"/>
              </w:rPr>
              <w:t xml:space="preserve"> </w:t>
            </w:r>
            <w:r w:rsidRPr="008A79CA">
              <w:rPr>
                <w:rFonts w:ascii="Times New Roman" w:eastAsia="Times New Roman" w:hAnsi="Times New Roman" w:cs="Times New Roman"/>
                <w:b/>
                <w:bCs/>
                <w:color w:val="333333"/>
                <w:sz w:val="24"/>
                <w:szCs w:val="24"/>
                <w:lang w:eastAsia="ru-RU"/>
              </w:rPr>
              <w:t>Результаты выполнения тестов ребёнком</w:t>
            </w:r>
          </w:p>
        </w:tc>
      </w:tr>
      <w:tr w:rsidR="008A79CA" w:rsidRPr="008A79CA" w:rsidTr="008A79CA">
        <w:trPr>
          <w:trHeight w:val="120"/>
        </w:trPr>
        <w:tc>
          <w:tcPr>
            <w:tcW w:w="106" w:type="dxa"/>
            <w:tcBorders>
              <w:top w:val="nil"/>
              <w:left w:val="single" w:sz="8" w:space="0" w:color="00000A"/>
              <w:bottom w:val="single" w:sz="8" w:space="0" w:color="00000A"/>
              <w:right w:val="nil"/>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p>
        </w:tc>
        <w:tc>
          <w:tcPr>
            <w:tcW w:w="302" w:type="dxa"/>
            <w:tcBorders>
              <w:top w:val="nil"/>
              <w:left w:val="nil"/>
              <w:bottom w:val="single" w:sz="8" w:space="0" w:color="00000A"/>
              <w:right w:val="nil"/>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p>
        </w:tc>
        <w:tc>
          <w:tcPr>
            <w:tcW w:w="135" w:type="dxa"/>
            <w:tcBorders>
              <w:top w:val="nil"/>
              <w:left w:val="nil"/>
              <w:bottom w:val="single" w:sz="8" w:space="0" w:color="00000A"/>
              <w:right w:val="nil"/>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p>
        </w:tc>
        <w:tc>
          <w:tcPr>
            <w:tcW w:w="2226" w:type="dxa"/>
            <w:gridSpan w:val="2"/>
            <w:tcBorders>
              <w:top w:val="nil"/>
              <w:left w:val="nil"/>
              <w:bottom w:val="single" w:sz="8" w:space="0" w:color="00000A"/>
              <w:right w:val="nil"/>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p>
        </w:tc>
        <w:tc>
          <w:tcPr>
            <w:tcW w:w="75" w:type="dxa"/>
            <w:tcBorders>
              <w:top w:val="nil"/>
              <w:left w:val="nil"/>
              <w:bottom w:val="single" w:sz="8" w:space="0" w:color="00000A"/>
              <w:right w:val="nil"/>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p>
        </w:tc>
        <w:tc>
          <w:tcPr>
            <w:tcW w:w="1277" w:type="dxa"/>
            <w:tcBorders>
              <w:top w:val="nil"/>
              <w:left w:val="nil"/>
              <w:bottom w:val="single" w:sz="8" w:space="0" w:color="00000A"/>
              <w:right w:val="single" w:sz="8" w:space="0" w:color="00000A"/>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p>
        </w:tc>
        <w:tc>
          <w:tcPr>
            <w:tcW w:w="5528" w:type="dxa"/>
            <w:gridSpan w:val="3"/>
            <w:tcBorders>
              <w:top w:val="nil"/>
              <w:left w:val="nil"/>
              <w:bottom w:val="single" w:sz="8" w:space="0" w:color="00000A"/>
              <w:right w:val="single" w:sz="8" w:space="0" w:color="00000A"/>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p>
        </w:tc>
      </w:tr>
      <w:tr w:rsidR="008A79CA" w:rsidRPr="008A79CA" w:rsidTr="008A79CA">
        <w:trPr>
          <w:trHeight w:val="30"/>
        </w:trPr>
        <w:tc>
          <w:tcPr>
            <w:tcW w:w="106" w:type="dxa"/>
            <w:tcBorders>
              <w:top w:val="nil"/>
              <w:left w:val="single" w:sz="8" w:space="0" w:color="00000A"/>
              <w:bottom w:val="single" w:sz="8" w:space="0" w:color="00000A"/>
              <w:right w:val="nil"/>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p>
        </w:tc>
        <w:tc>
          <w:tcPr>
            <w:tcW w:w="302" w:type="dxa"/>
            <w:tcBorders>
              <w:top w:val="nil"/>
              <w:left w:val="nil"/>
              <w:bottom w:val="single" w:sz="8" w:space="0" w:color="00000A"/>
              <w:right w:val="nil"/>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p>
        </w:tc>
        <w:tc>
          <w:tcPr>
            <w:tcW w:w="135" w:type="dxa"/>
            <w:tcBorders>
              <w:top w:val="nil"/>
              <w:left w:val="nil"/>
              <w:bottom w:val="single" w:sz="8" w:space="0" w:color="00000A"/>
              <w:right w:val="nil"/>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p>
        </w:tc>
        <w:tc>
          <w:tcPr>
            <w:tcW w:w="2226" w:type="dxa"/>
            <w:gridSpan w:val="2"/>
            <w:tcBorders>
              <w:top w:val="nil"/>
              <w:left w:val="nil"/>
              <w:bottom w:val="single" w:sz="8" w:space="0" w:color="00000A"/>
              <w:right w:val="nil"/>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p>
        </w:tc>
        <w:tc>
          <w:tcPr>
            <w:tcW w:w="75" w:type="dxa"/>
            <w:tcBorders>
              <w:top w:val="nil"/>
              <w:left w:val="nil"/>
              <w:bottom w:val="single" w:sz="8" w:space="0" w:color="00000A"/>
              <w:right w:val="nil"/>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p>
        </w:tc>
        <w:tc>
          <w:tcPr>
            <w:tcW w:w="1277" w:type="dxa"/>
            <w:tcBorders>
              <w:top w:val="nil"/>
              <w:left w:val="nil"/>
              <w:bottom w:val="single" w:sz="8" w:space="0" w:color="00000A"/>
              <w:right w:val="single" w:sz="8" w:space="0" w:color="00000A"/>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p>
        </w:tc>
        <w:tc>
          <w:tcPr>
            <w:tcW w:w="5528" w:type="dxa"/>
            <w:gridSpan w:val="3"/>
            <w:tcBorders>
              <w:top w:val="nil"/>
              <w:left w:val="nil"/>
              <w:bottom w:val="single" w:sz="8" w:space="0" w:color="00000A"/>
              <w:right w:val="single" w:sz="8" w:space="0" w:color="00000A"/>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p>
        </w:tc>
      </w:tr>
      <w:tr w:rsidR="008A79CA" w:rsidRPr="008A79CA" w:rsidTr="008A79CA">
        <w:trPr>
          <w:trHeight w:val="270"/>
        </w:trPr>
        <w:tc>
          <w:tcPr>
            <w:tcW w:w="106" w:type="dxa"/>
            <w:tcBorders>
              <w:top w:val="nil"/>
              <w:left w:val="single" w:sz="8" w:space="0" w:color="00000A"/>
              <w:bottom w:val="single" w:sz="8" w:space="0" w:color="00000A"/>
              <w:right w:val="nil"/>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p>
        </w:tc>
        <w:tc>
          <w:tcPr>
            <w:tcW w:w="302" w:type="dxa"/>
            <w:tcBorders>
              <w:top w:val="nil"/>
              <w:left w:val="nil"/>
              <w:bottom w:val="single" w:sz="8" w:space="0" w:color="00000A"/>
              <w:right w:val="nil"/>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r w:rsidRPr="008A79CA">
              <w:rPr>
                <w:rFonts w:ascii="Times New Roman" w:eastAsia="Times New Roman" w:hAnsi="Times New Roman" w:cs="Times New Roman"/>
                <w:b/>
                <w:bCs/>
                <w:color w:val="333333"/>
                <w:sz w:val="24"/>
                <w:szCs w:val="24"/>
                <w:lang w:eastAsia="ru-RU"/>
              </w:rPr>
              <w:t>1</w:t>
            </w:r>
          </w:p>
        </w:tc>
        <w:tc>
          <w:tcPr>
            <w:tcW w:w="135" w:type="dxa"/>
            <w:tcBorders>
              <w:top w:val="nil"/>
              <w:left w:val="nil"/>
              <w:bottom w:val="single" w:sz="8" w:space="0" w:color="00000A"/>
              <w:right w:val="nil"/>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p>
        </w:tc>
        <w:tc>
          <w:tcPr>
            <w:tcW w:w="3578" w:type="dxa"/>
            <w:gridSpan w:val="4"/>
            <w:tcBorders>
              <w:top w:val="nil"/>
              <w:left w:val="nil"/>
              <w:bottom w:val="single" w:sz="8" w:space="0" w:color="00000A"/>
              <w:right w:val="single" w:sz="8" w:space="0" w:color="00000A"/>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r w:rsidRPr="008A79CA">
              <w:rPr>
                <w:rFonts w:ascii="Times New Roman" w:eastAsia="Times New Roman" w:hAnsi="Times New Roman" w:cs="Times New Roman"/>
                <w:b/>
                <w:bCs/>
                <w:color w:val="333333"/>
                <w:sz w:val="24"/>
                <w:szCs w:val="24"/>
                <w:lang w:eastAsia="ru-RU"/>
              </w:rPr>
              <w:t>Сидение на стуле</w:t>
            </w:r>
          </w:p>
        </w:tc>
        <w:tc>
          <w:tcPr>
            <w:tcW w:w="5528" w:type="dxa"/>
            <w:gridSpan w:val="3"/>
            <w:tcBorders>
              <w:top w:val="nil"/>
              <w:left w:val="nil"/>
              <w:bottom w:val="single" w:sz="8" w:space="0" w:color="00000A"/>
              <w:right w:val="single" w:sz="8" w:space="0" w:color="00000A"/>
            </w:tcBorders>
            <w:shd w:val="clear" w:color="auto" w:fill="FFFFFF"/>
            <w:vAlign w:val="bottom"/>
            <w:hideMark/>
          </w:tcPr>
          <w:p w:rsidR="008A79CA" w:rsidRPr="008A79CA" w:rsidRDefault="008A79CA" w:rsidP="008A79CA">
            <w:pPr>
              <w:spacing w:after="150" w:line="240" w:lineRule="auto"/>
              <w:ind w:firstLine="121"/>
              <w:rPr>
                <w:rFonts w:ascii="Times New Roman" w:eastAsia="Times New Roman" w:hAnsi="Times New Roman" w:cs="Times New Roman"/>
                <w:color w:val="333333"/>
                <w:sz w:val="24"/>
                <w:szCs w:val="24"/>
                <w:lang w:eastAsia="ru-RU"/>
              </w:rPr>
            </w:pPr>
            <w:r w:rsidRPr="008A79CA">
              <w:rPr>
                <w:rFonts w:ascii="Times New Roman" w:eastAsia="Times New Roman" w:hAnsi="Times New Roman" w:cs="Times New Roman"/>
                <w:i/>
                <w:iCs/>
                <w:color w:val="333333"/>
                <w:sz w:val="24"/>
                <w:szCs w:val="24"/>
                <w:lang w:eastAsia="ru-RU"/>
              </w:rPr>
              <w:t xml:space="preserve">(для детей с нарушением опорно-двигательного </w:t>
            </w:r>
            <w:r>
              <w:rPr>
                <w:rFonts w:ascii="Times New Roman" w:eastAsia="Times New Roman" w:hAnsi="Times New Roman" w:cs="Times New Roman"/>
                <w:i/>
                <w:iCs/>
                <w:color w:val="333333"/>
                <w:sz w:val="24"/>
                <w:szCs w:val="24"/>
                <w:lang w:eastAsia="ru-RU"/>
              </w:rPr>
              <w:t xml:space="preserve"> </w:t>
            </w:r>
            <w:r w:rsidRPr="008A79CA">
              <w:rPr>
                <w:rFonts w:ascii="Times New Roman" w:eastAsia="Times New Roman" w:hAnsi="Times New Roman" w:cs="Times New Roman"/>
                <w:i/>
                <w:iCs/>
                <w:color w:val="333333"/>
                <w:sz w:val="24"/>
                <w:szCs w:val="24"/>
                <w:lang w:eastAsia="ru-RU"/>
              </w:rPr>
              <w:t>аппарата)</w:t>
            </w:r>
          </w:p>
        </w:tc>
      </w:tr>
      <w:tr w:rsidR="008A79CA" w:rsidRPr="008A79CA" w:rsidTr="008A79CA">
        <w:trPr>
          <w:trHeight w:val="255"/>
        </w:trPr>
        <w:tc>
          <w:tcPr>
            <w:tcW w:w="106" w:type="dxa"/>
            <w:tcBorders>
              <w:top w:val="nil"/>
              <w:left w:val="single" w:sz="8" w:space="0" w:color="00000A"/>
              <w:bottom w:val="single" w:sz="8" w:space="0" w:color="00000A"/>
              <w:right w:val="nil"/>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p>
        </w:tc>
        <w:tc>
          <w:tcPr>
            <w:tcW w:w="302" w:type="dxa"/>
            <w:tcBorders>
              <w:top w:val="nil"/>
              <w:left w:val="nil"/>
              <w:bottom w:val="single" w:sz="8" w:space="0" w:color="00000A"/>
              <w:right w:val="nil"/>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r w:rsidRPr="008A79CA">
              <w:rPr>
                <w:rFonts w:ascii="Times New Roman" w:eastAsia="Times New Roman" w:hAnsi="Times New Roman" w:cs="Times New Roman"/>
                <w:b/>
                <w:bCs/>
                <w:color w:val="333333"/>
                <w:sz w:val="24"/>
                <w:szCs w:val="24"/>
                <w:lang w:eastAsia="ru-RU"/>
              </w:rPr>
              <w:t>2</w:t>
            </w:r>
          </w:p>
        </w:tc>
        <w:tc>
          <w:tcPr>
            <w:tcW w:w="135" w:type="dxa"/>
            <w:tcBorders>
              <w:top w:val="nil"/>
              <w:left w:val="nil"/>
              <w:bottom w:val="single" w:sz="8" w:space="0" w:color="00000A"/>
              <w:right w:val="nil"/>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p>
        </w:tc>
        <w:tc>
          <w:tcPr>
            <w:tcW w:w="3578" w:type="dxa"/>
            <w:gridSpan w:val="4"/>
            <w:tcBorders>
              <w:top w:val="nil"/>
              <w:left w:val="nil"/>
              <w:bottom w:val="single" w:sz="8" w:space="0" w:color="00000A"/>
              <w:right w:val="single" w:sz="8" w:space="0" w:color="00000A"/>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r w:rsidRPr="008A79CA">
              <w:rPr>
                <w:rFonts w:ascii="Times New Roman" w:eastAsia="Times New Roman" w:hAnsi="Times New Roman" w:cs="Times New Roman"/>
                <w:b/>
                <w:bCs/>
                <w:color w:val="333333"/>
                <w:sz w:val="24"/>
                <w:szCs w:val="24"/>
                <w:lang w:eastAsia="ru-RU"/>
              </w:rPr>
              <w:t>Вставание со стула</w:t>
            </w:r>
          </w:p>
        </w:tc>
        <w:tc>
          <w:tcPr>
            <w:tcW w:w="5528" w:type="dxa"/>
            <w:gridSpan w:val="3"/>
            <w:tcBorders>
              <w:top w:val="nil"/>
              <w:left w:val="nil"/>
              <w:bottom w:val="single" w:sz="8" w:space="0" w:color="00000A"/>
              <w:right w:val="single" w:sz="8" w:space="0" w:color="00000A"/>
            </w:tcBorders>
            <w:shd w:val="clear" w:color="auto" w:fill="FFFFFF"/>
            <w:vAlign w:val="bottom"/>
            <w:hideMark/>
          </w:tcPr>
          <w:p w:rsidR="008A79CA" w:rsidRPr="008A79CA" w:rsidRDefault="008A79CA" w:rsidP="008A79CA">
            <w:pPr>
              <w:spacing w:after="150" w:line="240" w:lineRule="auto"/>
              <w:ind w:firstLine="121"/>
              <w:rPr>
                <w:rFonts w:ascii="Times New Roman" w:eastAsia="Times New Roman" w:hAnsi="Times New Roman" w:cs="Times New Roman"/>
                <w:color w:val="333333"/>
                <w:sz w:val="24"/>
                <w:szCs w:val="24"/>
                <w:lang w:eastAsia="ru-RU"/>
              </w:rPr>
            </w:pPr>
            <w:r w:rsidRPr="008A79CA">
              <w:rPr>
                <w:rFonts w:ascii="Times New Roman" w:eastAsia="Times New Roman" w:hAnsi="Times New Roman" w:cs="Times New Roman"/>
                <w:i/>
                <w:iCs/>
                <w:color w:val="333333"/>
                <w:sz w:val="24"/>
                <w:szCs w:val="24"/>
                <w:lang w:eastAsia="ru-RU"/>
              </w:rPr>
              <w:t>(для детей с нарушением опорно-двигательного аппарата)</w:t>
            </w:r>
          </w:p>
        </w:tc>
      </w:tr>
      <w:tr w:rsidR="008A79CA" w:rsidRPr="008A79CA" w:rsidTr="008A79CA">
        <w:trPr>
          <w:trHeight w:val="270"/>
        </w:trPr>
        <w:tc>
          <w:tcPr>
            <w:tcW w:w="106" w:type="dxa"/>
            <w:tcBorders>
              <w:top w:val="nil"/>
              <w:left w:val="single" w:sz="8" w:space="0" w:color="00000A"/>
              <w:bottom w:val="single" w:sz="8" w:space="0" w:color="00000A"/>
              <w:right w:val="nil"/>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p>
        </w:tc>
        <w:tc>
          <w:tcPr>
            <w:tcW w:w="302" w:type="dxa"/>
            <w:tcBorders>
              <w:top w:val="nil"/>
              <w:left w:val="nil"/>
              <w:bottom w:val="single" w:sz="8" w:space="0" w:color="00000A"/>
              <w:right w:val="nil"/>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r w:rsidRPr="008A79CA">
              <w:rPr>
                <w:rFonts w:ascii="Times New Roman" w:eastAsia="Times New Roman" w:hAnsi="Times New Roman" w:cs="Times New Roman"/>
                <w:b/>
                <w:bCs/>
                <w:color w:val="333333"/>
                <w:sz w:val="24"/>
                <w:szCs w:val="24"/>
                <w:lang w:eastAsia="ru-RU"/>
              </w:rPr>
              <w:t>3</w:t>
            </w:r>
          </w:p>
        </w:tc>
        <w:tc>
          <w:tcPr>
            <w:tcW w:w="135" w:type="dxa"/>
            <w:tcBorders>
              <w:top w:val="nil"/>
              <w:left w:val="nil"/>
              <w:bottom w:val="single" w:sz="8" w:space="0" w:color="00000A"/>
              <w:right w:val="nil"/>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p>
        </w:tc>
        <w:tc>
          <w:tcPr>
            <w:tcW w:w="3578" w:type="dxa"/>
            <w:gridSpan w:val="4"/>
            <w:tcBorders>
              <w:top w:val="nil"/>
              <w:left w:val="nil"/>
              <w:bottom w:val="single" w:sz="8" w:space="0" w:color="00000A"/>
              <w:right w:val="single" w:sz="8" w:space="0" w:color="00000A"/>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r w:rsidRPr="008A79CA">
              <w:rPr>
                <w:rFonts w:ascii="Times New Roman" w:eastAsia="Times New Roman" w:hAnsi="Times New Roman" w:cs="Times New Roman"/>
                <w:b/>
                <w:bCs/>
                <w:color w:val="333333"/>
                <w:sz w:val="24"/>
                <w:szCs w:val="24"/>
                <w:lang w:eastAsia="ru-RU"/>
              </w:rPr>
              <w:t>Стояние</w:t>
            </w:r>
          </w:p>
        </w:tc>
        <w:tc>
          <w:tcPr>
            <w:tcW w:w="5528" w:type="dxa"/>
            <w:gridSpan w:val="3"/>
            <w:tcBorders>
              <w:top w:val="nil"/>
              <w:left w:val="nil"/>
              <w:bottom w:val="single" w:sz="8" w:space="0" w:color="00000A"/>
              <w:right w:val="single" w:sz="8" w:space="0" w:color="00000A"/>
            </w:tcBorders>
            <w:shd w:val="clear" w:color="auto" w:fill="FFFFFF"/>
            <w:vAlign w:val="bottom"/>
            <w:hideMark/>
          </w:tcPr>
          <w:p w:rsidR="008A79CA" w:rsidRPr="008A79CA" w:rsidRDefault="008A79CA" w:rsidP="008A79CA">
            <w:pPr>
              <w:spacing w:after="150" w:line="240" w:lineRule="auto"/>
              <w:ind w:firstLine="121"/>
              <w:rPr>
                <w:rFonts w:ascii="Times New Roman" w:eastAsia="Times New Roman" w:hAnsi="Times New Roman" w:cs="Times New Roman"/>
                <w:color w:val="333333"/>
                <w:sz w:val="24"/>
                <w:szCs w:val="24"/>
                <w:lang w:eastAsia="ru-RU"/>
              </w:rPr>
            </w:pPr>
            <w:r w:rsidRPr="008A79CA">
              <w:rPr>
                <w:rFonts w:ascii="Times New Roman" w:eastAsia="Times New Roman" w:hAnsi="Times New Roman" w:cs="Times New Roman"/>
                <w:i/>
                <w:iCs/>
                <w:color w:val="333333"/>
                <w:sz w:val="24"/>
                <w:szCs w:val="24"/>
                <w:lang w:eastAsia="ru-RU"/>
              </w:rPr>
              <w:t>(для детей с нарушением опорно-двигательного аппарата)</w:t>
            </w:r>
          </w:p>
        </w:tc>
      </w:tr>
      <w:tr w:rsidR="008A79CA" w:rsidRPr="008A79CA" w:rsidTr="008A79CA">
        <w:trPr>
          <w:trHeight w:val="270"/>
        </w:trPr>
        <w:tc>
          <w:tcPr>
            <w:tcW w:w="106" w:type="dxa"/>
            <w:tcBorders>
              <w:top w:val="nil"/>
              <w:left w:val="single" w:sz="8" w:space="0" w:color="00000A"/>
              <w:bottom w:val="single" w:sz="8" w:space="0" w:color="00000A"/>
              <w:right w:val="nil"/>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p>
        </w:tc>
        <w:tc>
          <w:tcPr>
            <w:tcW w:w="302" w:type="dxa"/>
            <w:tcBorders>
              <w:top w:val="nil"/>
              <w:left w:val="nil"/>
              <w:bottom w:val="single" w:sz="8" w:space="0" w:color="00000A"/>
              <w:right w:val="nil"/>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r w:rsidRPr="008A79CA">
              <w:rPr>
                <w:rFonts w:ascii="Times New Roman" w:eastAsia="Times New Roman" w:hAnsi="Times New Roman" w:cs="Times New Roman"/>
                <w:b/>
                <w:bCs/>
                <w:color w:val="333333"/>
                <w:sz w:val="24"/>
                <w:szCs w:val="24"/>
                <w:lang w:eastAsia="ru-RU"/>
              </w:rPr>
              <w:t>4</w:t>
            </w:r>
          </w:p>
        </w:tc>
        <w:tc>
          <w:tcPr>
            <w:tcW w:w="135" w:type="dxa"/>
            <w:tcBorders>
              <w:top w:val="nil"/>
              <w:left w:val="nil"/>
              <w:bottom w:val="single" w:sz="8" w:space="0" w:color="00000A"/>
              <w:right w:val="nil"/>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p>
        </w:tc>
        <w:tc>
          <w:tcPr>
            <w:tcW w:w="3578" w:type="dxa"/>
            <w:gridSpan w:val="4"/>
            <w:tcBorders>
              <w:top w:val="nil"/>
              <w:left w:val="nil"/>
              <w:bottom w:val="single" w:sz="8" w:space="0" w:color="00000A"/>
              <w:right w:val="single" w:sz="8" w:space="0" w:color="00000A"/>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r w:rsidRPr="008A79CA">
              <w:rPr>
                <w:rFonts w:ascii="Times New Roman" w:eastAsia="Times New Roman" w:hAnsi="Times New Roman" w:cs="Times New Roman"/>
                <w:b/>
                <w:bCs/>
                <w:color w:val="333333"/>
                <w:sz w:val="24"/>
                <w:szCs w:val="24"/>
                <w:lang w:eastAsia="ru-RU"/>
              </w:rPr>
              <w:t>Ходьба (</w:t>
            </w:r>
            <w:r w:rsidRPr="008A79CA">
              <w:rPr>
                <w:rFonts w:ascii="Times New Roman" w:eastAsia="Times New Roman" w:hAnsi="Times New Roman" w:cs="Times New Roman"/>
                <w:color w:val="333333"/>
                <w:sz w:val="24"/>
                <w:szCs w:val="24"/>
                <w:lang w:eastAsia="ru-RU"/>
              </w:rPr>
              <w:t>особенности движения)</w:t>
            </w:r>
          </w:p>
        </w:tc>
        <w:tc>
          <w:tcPr>
            <w:tcW w:w="2152" w:type="dxa"/>
            <w:tcBorders>
              <w:top w:val="nil"/>
              <w:left w:val="nil"/>
              <w:bottom w:val="single" w:sz="8" w:space="0" w:color="00000A"/>
              <w:right w:val="nil"/>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p>
        </w:tc>
        <w:tc>
          <w:tcPr>
            <w:tcW w:w="3376" w:type="dxa"/>
            <w:gridSpan w:val="2"/>
            <w:tcBorders>
              <w:top w:val="nil"/>
              <w:left w:val="nil"/>
              <w:bottom w:val="single" w:sz="8" w:space="0" w:color="00000A"/>
              <w:right w:val="single" w:sz="8" w:space="0" w:color="00000A"/>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p>
        </w:tc>
      </w:tr>
      <w:tr w:rsidR="008A79CA" w:rsidRPr="008A79CA" w:rsidTr="008A79CA">
        <w:trPr>
          <w:trHeight w:val="225"/>
        </w:trPr>
        <w:tc>
          <w:tcPr>
            <w:tcW w:w="106" w:type="dxa"/>
            <w:tcBorders>
              <w:top w:val="nil"/>
              <w:left w:val="single" w:sz="8" w:space="0" w:color="00000A"/>
              <w:bottom w:val="nil"/>
              <w:right w:val="nil"/>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p>
        </w:tc>
        <w:tc>
          <w:tcPr>
            <w:tcW w:w="302" w:type="dxa"/>
            <w:tcBorders>
              <w:top w:val="nil"/>
              <w:left w:val="nil"/>
              <w:bottom w:val="nil"/>
              <w:right w:val="nil"/>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r w:rsidRPr="008A79CA">
              <w:rPr>
                <w:rFonts w:ascii="Times New Roman" w:eastAsia="Times New Roman" w:hAnsi="Times New Roman" w:cs="Times New Roman"/>
                <w:b/>
                <w:bCs/>
                <w:color w:val="333333"/>
                <w:sz w:val="24"/>
                <w:szCs w:val="24"/>
                <w:lang w:eastAsia="ru-RU"/>
              </w:rPr>
              <w:t>5</w:t>
            </w:r>
          </w:p>
        </w:tc>
        <w:tc>
          <w:tcPr>
            <w:tcW w:w="135" w:type="dxa"/>
            <w:tcBorders>
              <w:top w:val="nil"/>
              <w:left w:val="nil"/>
              <w:bottom w:val="nil"/>
              <w:right w:val="nil"/>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p>
        </w:tc>
        <w:tc>
          <w:tcPr>
            <w:tcW w:w="3578" w:type="dxa"/>
            <w:gridSpan w:val="4"/>
            <w:tcBorders>
              <w:top w:val="nil"/>
              <w:left w:val="nil"/>
              <w:bottom w:val="nil"/>
              <w:right w:val="single" w:sz="8" w:space="0" w:color="00000A"/>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r w:rsidRPr="008A79CA">
              <w:rPr>
                <w:rFonts w:ascii="Times New Roman" w:eastAsia="Times New Roman" w:hAnsi="Times New Roman" w:cs="Times New Roman"/>
                <w:b/>
                <w:bCs/>
                <w:color w:val="333333"/>
                <w:sz w:val="24"/>
                <w:szCs w:val="24"/>
                <w:lang w:eastAsia="ru-RU"/>
              </w:rPr>
              <w:t>Манипуляции кистью:</w:t>
            </w:r>
          </w:p>
        </w:tc>
        <w:tc>
          <w:tcPr>
            <w:tcW w:w="5528" w:type="dxa"/>
            <w:gridSpan w:val="3"/>
            <w:tcBorders>
              <w:top w:val="nil"/>
              <w:left w:val="nil"/>
              <w:bottom w:val="nil"/>
              <w:right w:val="single" w:sz="8" w:space="0" w:color="00000A"/>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r>
              <w:rPr>
                <w:rFonts w:ascii="Times New Roman" w:eastAsia="Times New Roman" w:hAnsi="Times New Roman" w:cs="Times New Roman"/>
                <w:b/>
                <w:bCs/>
                <w:color w:val="333333"/>
                <w:sz w:val="24"/>
                <w:szCs w:val="24"/>
                <w:lang w:eastAsia="ru-RU"/>
              </w:rPr>
              <w:t xml:space="preserve"> </w:t>
            </w:r>
            <w:r w:rsidRPr="008A79CA">
              <w:rPr>
                <w:rFonts w:ascii="Times New Roman" w:eastAsia="Times New Roman" w:hAnsi="Times New Roman" w:cs="Times New Roman"/>
                <w:b/>
                <w:bCs/>
                <w:color w:val="333333"/>
                <w:sz w:val="24"/>
                <w:szCs w:val="24"/>
                <w:lang w:eastAsia="ru-RU"/>
              </w:rPr>
              <w:t>ведущая рука –</w:t>
            </w:r>
          </w:p>
        </w:tc>
      </w:tr>
      <w:tr w:rsidR="008A79CA" w:rsidRPr="008A79CA" w:rsidTr="008A79CA">
        <w:trPr>
          <w:trHeight w:val="15"/>
        </w:trPr>
        <w:tc>
          <w:tcPr>
            <w:tcW w:w="106" w:type="dxa"/>
            <w:tcBorders>
              <w:top w:val="nil"/>
              <w:left w:val="single" w:sz="8" w:space="0" w:color="00000A"/>
              <w:bottom w:val="nil"/>
              <w:right w:val="nil"/>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p>
        </w:tc>
        <w:tc>
          <w:tcPr>
            <w:tcW w:w="302" w:type="dxa"/>
            <w:tcBorders>
              <w:top w:val="nil"/>
              <w:left w:val="nil"/>
              <w:bottom w:val="nil"/>
              <w:right w:val="nil"/>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p>
        </w:tc>
        <w:tc>
          <w:tcPr>
            <w:tcW w:w="135" w:type="dxa"/>
            <w:tcBorders>
              <w:top w:val="nil"/>
              <w:left w:val="nil"/>
              <w:bottom w:val="nil"/>
              <w:right w:val="nil"/>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p>
        </w:tc>
        <w:tc>
          <w:tcPr>
            <w:tcW w:w="2226" w:type="dxa"/>
            <w:gridSpan w:val="2"/>
            <w:tcBorders>
              <w:top w:val="nil"/>
              <w:left w:val="nil"/>
              <w:bottom w:val="nil"/>
              <w:right w:val="nil"/>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p>
        </w:tc>
        <w:tc>
          <w:tcPr>
            <w:tcW w:w="75" w:type="dxa"/>
            <w:tcBorders>
              <w:top w:val="nil"/>
              <w:left w:val="nil"/>
              <w:bottom w:val="nil"/>
              <w:right w:val="nil"/>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p>
        </w:tc>
        <w:tc>
          <w:tcPr>
            <w:tcW w:w="1277" w:type="dxa"/>
            <w:tcBorders>
              <w:top w:val="nil"/>
              <w:left w:val="nil"/>
              <w:bottom w:val="nil"/>
              <w:right w:val="single" w:sz="8" w:space="0" w:color="00000A"/>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p>
        </w:tc>
        <w:tc>
          <w:tcPr>
            <w:tcW w:w="2152" w:type="dxa"/>
            <w:tcBorders>
              <w:top w:val="nil"/>
              <w:left w:val="nil"/>
              <w:bottom w:val="nil"/>
              <w:right w:val="nil"/>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p>
        </w:tc>
        <w:tc>
          <w:tcPr>
            <w:tcW w:w="3376" w:type="dxa"/>
            <w:gridSpan w:val="2"/>
            <w:tcBorders>
              <w:top w:val="nil"/>
              <w:left w:val="nil"/>
              <w:bottom w:val="nil"/>
              <w:right w:val="single" w:sz="8" w:space="0" w:color="00000A"/>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p>
        </w:tc>
      </w:tr>
      <w:tr w:rsidR="008A79CA" w:rsidRPr="008A79CA" w:rsidTr="008A79CA">
        <w:trPr>
          <w:trHeight w:val="255"/>
        </w:trPr>
        <w:tc>
          <w:tcPr>
            <w:tcW w:w="106" w:type="dxa"/>
            <w:tcBorders>
              <w:top w:val="nil"/>
              <w:left w:val="single" w:sz="8" w:space="0" w:color="00000A"/>
              <w:bottom w:val="nil"/>
              <w:right w:val="nil"/>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p>
        </w:tc>
        <w:tc>
          <w:tcPr>
            <w:tcW w:w="302" w:type="dxa"/>
            <w:tcBorders>
              <w:top w:val="nil"/>
              <w:left w:val="nil"/>
              <w:bottom w:val="nil"/>
              <w:right w:val="nil"/>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p>
        </w:tc>
        <w:tc>
          <w:tcPr>
            <w:tcW w:w="3713" w:type="dxa"/>
            <w:gridSpan w:val="5"/>
            <w:tcBorders>
              <w:top w:val="nil"/>
              <w:left w:val="nil"/>
              <w:bottom w:val="nil"/>
              <w:right w:val="single" w:sz="8" w:space="0" w:color="00000A"/>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r w:rsidRPr="008A79CA">
              <w:rPr>
                <w:rFonts w:ascii="Times New Roman" w:eastAsia="Times New Roman" w:hAnsi="Times New Roman" w:cs="Times New Roman"/>
                <w:color w:val="333333"/>
                <w:sz w:val="24"/>
                <w:szCs w:val="24"/>
                <w:lang w:eastAsia="ru-RU"/>
              </w:rPr>
              <w:t>– резко ограничены;</w:t>
            </w:r>
          </w:p>
        </w:tc>
        <w:tc>
          <w:tcPr>
            <w:tcW w:w="2167" w:type="dxa"/>
            <w:gridSpan w:val="2"/>
            <w:tcBorders>
              <w:top w:val="nil"/>
              <w:left w:val="nil"/>
              <w:bottom w:val="nil"/>
              <w:right w:val="nil"/>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p>
        </w:tc>
        <w:tc>
          <w:tcPr>
            <w:tcW w:w="3361" w:type="dxa"/>
            <w:tcBorders>
              <w:top w:val="nil"/>
              <w:left w:val="nil"/>
              <w:bottom w:val="nil"/>
              <w:right w:val="single" w:sz="8" w:space="0" w:color="00000A"/>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p>
        </w:tc>
      </w:tr>
      <w:tr w:rsidR="008A79CA" w:rsidRPr="008A79CA" w:rsidTr="008A79CA">
        <w:trPr>
          <w:trHeight w:val="255"/>
        </w:trPr>
        <w:tc>
          <w:tcPr>
            <w:tcW w:w="106" w:type="dxa"/>
            <w:tcBorders>
              <w:top w:val="nil"/>
              <w:left w:val="single" w:sz="8" w:space="0" w:color="00000A"/>
              <w:bottom w:val="nil"/>
              <w:right w:val="nil"/>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p>
        </w:tc>
        <w:tc>
          <w:tcPr>
            <w:tcW w:w="302" w:type="dxa"/>
            <w:tcBorders>
              <w:top w:val="nil"/>
              <w:left w:val="nil"/>
              <w:bottom w:val="nil"/>
              <w:right w:val="nil"/>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p>
        </w:tc>
        <w:tc>
          <w:tcPr>
            <w:tcW w:w="3713" w:type="dxa"/>
            <w:gridSpan w:val="5"/>
            <w:tcBorders>
              <w:top w:val="nil"/>
              <w:left w:val="nil"/>
              <w:bottom w:val="nil"/>
              <w:right w:val="single" w:sz="8" w:space="0" w:color="00000A"/>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r w:rsidRPr="008A79CA">
              <w:rPr>
                <w:rFonts w:ascii="Times New Roman" w:eastAsia="Times New Roman" w:hAnsi="Times New Roman" w:cs="Times New Roman"/>
                <w:color w:val="333333"/>
                <w:sz w:val="24"/>
                <w:szCs w:val="24"/>
                <w:lang w:eastAsia="ru-RU"/>
              </w:rPr>
              <w:t>– частично ограничены;</w:t>
            </w:r>
          </w:p>
        </w:tc>
        <w:tc>
          <w:tcPr>
            <w:tcW w:w="2167" w:type="dxa"/>
            <w:gridSpan w:val="2"/>
            <w:tcBorders>
              <w:top w:val="nil"/>
              <w:left w:val="nil"/>
              <w:bottom w:val="nil"/>
              <w:right w:val="nil"/>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p>
        </w:tc>
        <w:tc>
          <w:tcPr>
            <w:tcW w:w="3361" w:type="dxa"/>
            <w:tcBorders>
              <w:top w:val="nil"/>
              <w:left w:val="nil"/>
              <w:bottom w:val="nil"/>
              <w:right w:val="single" w:sz="8" w:space="0" w:color="00000A"/>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p>
        </w:tc>
      </w:tr>
      <w:tr w:rsidR="008A79CA" w:rsidRPr="008A79CA" w:rsidTr="008A79CA">
        <w:trPr>
          <w:trHeight w:val="255"/>
        </w:trPr>
        <w:tc>
          <w:tcPr>
            <w:tcW w:w="106" w:type="dxa"/>
            <w:tcBorders>
              <w:top w:val="nil"/>
              <w:left w:val="single" w:sz="8" w:space="0" w:color="00000A"/>
              <w:bottom w:val="single" w:sz="8" w:space="0" w:color="00000A"/>
              <w:right w:val="nil"/>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p>
        </w:tc>
        <w:tc>
          <w:tcPr>
            <w:tcW w:w="302" w:type="dxa"/>
            <w:tcBorders>
              <w:top w:val="nil"/>
              <w:left w:val="nil"/>
              <w:bottom w:val="single" w:sz="8" w:space="0" w:color="00000A"/>
              <w:right w:val="nil"/>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p>
        </w:tc>
        <w:tc>
          <w:tcPr>
            <w:tcW w:w="3713" w:type="dxa"/>
            <w:gridSpan w:val="5"/>
            <w:tcBorders>
              <w:top w:val="nil"/>
              <w:left w:val="nil"/>
              <w:bottom w:val="single" w:sz="8" w:space="0" w:color="00000A"/>
              <w:right w:val="single" w:sz="8" w:space="0" w:color="00000A"/>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r w:rsidRPr="008A79CA">
              <w:rPr>
                <w:rFonts w:ascii="Times New Roman" w:eastAsia="Times New Roman" w:hAnsi="Times New Roman" w:cs="Times New Roman"/>
                <w:color w:val="333333"/>
                <w:sz w:val="24"/>
                <w:szCs w:val="24"/>
                <w:lang w:eastAsia="ru-RU"/>
              </w:rPr>
              <w:t>– не ограничены.</w:t>
            </w:r>
          </w:p>
        </w:tc>
        <w:tc>
          <w:tcPr>
            <w:tcW w:w="2167" w:type="dxa"/>
            <w:gridSpan w:val="2"/>
            <w:tcBorders>
              <w:top w:val="nil"/>
              <w:left w:val="nil"/>
              <w:bottom w:val="single" w:sz="8" w:space="0" w:color="00000A"/>
              <w:right w:val="nil"/>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p>
        </w:tc>
        <w:tc>
          <w:tcPr>
            <w:tcW w:w="3361" w:type="dxa"/>
            <w:tcBorders>
              <w:top w:val="nil"/>
              <w:left w:val="nil"/>
              <w:bottom w:val="single" w:sz="8" w:space="0" w:color="00000A"/>
              <w:right w:val="single" w:sz="8" w:space="0" w:color="00000A"/>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p>
        </w:tc>
      </w:tr>
      <w:tr w:rsidR="008A79CA" w:rsidRPr="008A79CA" w:rsidTr="008A79CA">
        <w:trPr>
          <w:trHeight w:val="240"/>
        </w:trPr>
        <w:tc>
          <w:tcPr>
            <w:tcW w:w="106" w:type="dxa"/>
            <w:tcBorders>
              <w:top w:val="nil"/>
              <w:left w:val="single" w:sz="8" w:space="0" w:color="00000A"/>
              <w:bottom w:val="single" w:sz="8" w:space="0" w:color="00000A"/>
              <w:right w:val="nil"/>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p>
        </w:tc>
        <w:tc>
          <w:tcPr>
            <w:tcW w:w="4015" w:type="dxa"/>
            <w:gridSpan w:val="6"/>
            <w:tcBorders>
              <w:top w:val="nil"/>
              <w:left w:val="nil"/>
              <w:bottom w:val="single" w:sz="8" w:space="0" w:color="00000A"/>
              <w:right w:val="single" w:sz="8" w:space="0" w:color="00000A"/>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r w:rsidRPr="008A79CA">
              <w:rPr>
                <w:rFonts w:ascii="Times New Roman" w:eastAsia="Times New Roman" w:hAnsi="Times New Roman" w:cs="Times New Roman"/>
                <w:color w:val="333333"/>
                <w:sz w:val="24"/>
                <w:szCs w:val="24"/>
                <w:lang w:eastAsia="ru-RU"/>
              </w:rPr>
              <w:t>– </w:t>
            </w:r>
            <w:r w:rsidRPr="008A79CA">
              <w:rPr>
                <w:rFonts w:ascii="Times New Roman" w:eastAsia="Times New Roman" w:hAnsi="Times New Roman" w:cs="Times New Roman"/>
                <w:b/>
                <w:bCs/>
                <w:color w:val="333333"/>
                <w:sz w:val="24"/>
                <w:szCs w:val="24"/>
                <w:lang w:eastAsia="ru-RU"/>
              </w:rPr>
              <w:t>сжать пальцы в кулак</w:t>
            </w:r>
          </w:p>
        </w:tc>
        <w:tc>
          <w:tcPr>
            <w:tcW w:w="2167" w:type="dxa"/>
            <w:gridSpan w:val="2"/>
            <w:tcBorders>
              <w:top w:val="nil"/>
              <w:left w:val="nil"/>
              <w:bottom w:val="single" w:sz="8" w:space="0" w:color="00000A"/>
              <w:right w:val="nil"/>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p>
        </w:tc>
        <w:tc>
          <w:tcPr>
            <w:tcW w:w="3361" w:type="dxa"/>
            <w:tcBorders>
              <w:top w:val="nil"/>
              <w:left w:val="nil"/>
              <w:bottom w:val="single" w:sz="8" w:space="0" w:color="00000A"/>
              <w:right w:val="single" w:sz="8" w:space="0" w:color="00000A"/>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p>
        </w:tc>
      </w:tr>
      <w:tr w:rsidR="008A79CA" w:rsidRPr="008A79CA" w:rsidTr="008A79CA">
        <w:trPr>
          <w:trHeight w:val="240"/>
        </w:trPr>
        <w:tc>
          <w:tcPr>
            <w:tcW w:w="106" w:type="dxa"/>
            <w:tcBorders>
              <w:top w:val="nil"/>
              <w:left w:val="single" w:sz="8" w:space="0" w:color="00000A"/>
              <w:bottom w:val="single" w:sz="8" w:space="0" w:color="00000A"/>
              <w:right w:val="nil"/>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p>
        </w:tc>
        <w:tc>
          <w:tcPr>
            <w:tcW w:w="4015" w:type="dxa"/>
            <w:gridSpan w:val="6"/>
            <w:tcBorders>
              <w:top w:val="nil"/>
              <w:left w:val="nil"/>
              <w:bottom w:val="single" w:sz="8" w:space="0" w:color="00000A"/>
              <w:right w:val="single" w:sz="8" w:space="0" w:color="00000A"/>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r w:rsidRPr="008A79CA">
              <w:rPr>
                <w:rFonts w:ascii="Times New Roman" w:eastAsia="Times New Roman" w:hAnsi="Times New Roman" w:cs="Times New Roman"/>
                <w:color w:val="333333"/>
                <w:sz w:val="24"/>
                <w:szCs w:val="24"/>
                <w:lang w:eastAsia="ru-RU"/>
              </w:rPr>
              <w:t>– </w:t>
            </w:r>
            <w:r w:rsidRPr="008A79CA">
              <w:rPr>
                <w:rFonts w:ascii="Times New Roman" w:eastAsia="Times New Roman" w:hAnsi="Times New Roman" w:cs="Times New Roman"/>
                <w:b/>
                <w:bCs/>
                <w:color w:val="333333"/>
                <w:sz w:val="24"/>
                <w:szCs w:val="24"/>
                <w:lang w:eastAsia="ru-RU"/>
              </w:rPr>
              <w:t>поднять кисти вверх</w:t>
            </w:r>
          </w:p>
        </w:tc>
        <w:tc>
          <w:tcPr>
            <w:tcW w:w="2167" w:type="dxa"/>
            <w:gridSpan w:val="2"/>
            <w:tcBorders>
              <w:top w:val="nil"/>
              <w:left w:val="nil"/>
              <w:bottom w:val="single" w:sz="8" w:space="0" w:color="00000A"/>
              <w:right w:val="nil"/>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p>
        </w:tc>
        <w:tc>
          <w:tcPr>
            <w:tcW w:w="3361" w:type="dxa"/>
            <w:tcBorders>
              <w:top w:val="nil"/>
              <w:left w:val="nil"/>
              <w:bottom w:val="single" w:sz="8" w:space="0" w:color="00000A"/>
              <w:right w:val="single" w:sz="8" w:space="0" w:color="00000A"/>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p>
        </w:tc>
      </w:tr>
      <w:tr w:rsidR="008A79CA" w:rsidRPr="008A79CA" w:rsidTr="008A79CA">
        <w:trPr>
          <w:trHeight w:val="240"/>
        </w:trPr>
        <w:tc>
          <w:tcPr>
            <w:tcW w:w="106" w:type="dxa"/>
            <w:tcBorders>
              <w:top w:val="nil"/>
              <w:left w:val="single" w:sz="8" w:space="0" w:color="00000A"/>
              <w:bottom w:val="single" w:sz="8" w:space="0" w:color="00000A"/>
              <w:right w:val="nil"/>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p>
        </w:tc>
        <w:tc>
          <w:tcPr>
            <w:tcW w:w="4015" w:type="dxa"/>
            <w:gridSpan w:val="6"/>
            <w:tcBorders>
              <w:top w:val="nil"/>
              <w:left w:val="nil"/>
              <w:bottom w:val="single" w:sz="8" w:space="0" w:color="00000A"/>
              <w:right w:val="single" w:sz="8" w:space="0" w:color="00000A"/>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r w:rsidRPr="008A79CA">
              <w:rPr>
                <w:rFonts w:ascii="Times New Roman" w:eastAsia="Times New Roman" w:hAnsi="Times New Roman" w:cs="Times New Roman"/>
                <w:color w:val="333333"/>
                <w:sz w:val="24"/>
                <w:szCs w:val="24"/>
                <w:lang w:eastAsia="ru-RU"/>
              </w:rPr>
              <w:t>– </w:t>
            </w:r>
            <w:r w:rsidRPr="008A79CA">
              <w:rPr>
                <w:rFonts w:ascii="Times New Roman" w:eastAsia="Times New Roman" w:hAnsi="Times New Roman" w:cs="Times New Roman"/>
                <w:b/>
                <w:bCs/>
                <w:color w:val="333333"/>
                <w:sz w:val="24"/>
                <w:szCs w:val="24"/>
                <w:lang w:eastAsia="ru-RU"/>
              </w:rPr>
              <w:t>опустить кисти вниз</w:t>
            </w:r>
          </w:p>
        </w:tc>
        <w:tc>
          <w:tcPr>
            <w:tcW w:w="2167" w:type="dxa"/>
            <w:gridSpan w:val="2"/>
            <w:tcBorders>
              <w:top w:val="nil"/>
              <w:left w:val="nil"/>
              <w:bottom w:val="single" w:sz="8" w:space="0" w:color="00000A"/>
              <w:right w:val="nil"/>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p>
        </w:tc>
        <w:tc>
          <w:tcPr>
            <w:tcW w:w="3361" w:type="dxa"/>
            <w:tcBorders>
              <w:top w:val="nil"/>
              <w:left w:val="nil"/>
              <w:bottom w:val="single" w:sz="8" w:space="0" w:color="00000A"/>
              <w:right w:val="single" w:sz="8" w:space="0" w:color="00000A"/>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p>
        </w:tc>
      </w:tr>
      <w:tr w:rsidR="008A79CA" w:rsidRPr="008A79CA" w:rsidTr="008A79CA">
        <w:trPr>
          <w:trHeight w:val="240"/>
        </w:trPr>
        <w:tc>
          <w:tcPr>
            <w:tcW w:w="106" w:type="dxa"/>
            <w:tcBorders>
              <w:top w:val="nil"/>
              <w:left w:val="single" w:sz="8" w:space="0" w:color="00000A"/>
              <w:bottom w:val="nil"/>
              <w:right w:val="nil"/>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p>
        </w:tc>
        <w:tc>
          <w:tcPr>
            <w:tcW w:w="4015" w:type="dxa"/>
            <w:gridSpan w:val="6"/>
            <w:tcBorders>
              <w:top w:val="nil"/>
              <w:left w:val="nil"/>
              <w:bottom w:val="nil"/>
              <w:right w:val="single" w:sz="8" w:space="0" w:color="00000A"/>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r w:rsidRPr="008A79CA">
              <w:rPr>
                <w:rFonts w:ascii="Times New Roman" w:eastAsia="Times New Roman" w:hAnsi="Times New Roman" w:cs="Times New Roman"/>
                <w:color w:val="333333"/>
                <w:sz w:val="24"/>
                <w:szCs w:val="24"/>
                <w:lang w:eastAsia="ru-RU"/>
              </w:rPr>
              <w:t>– </w:t>
            </w:r>
            <w:r w:rsidRPr="008A79CA">
              <w:rPr>
                <w:rFonts w:ascii="Times New Roman" w:eastAsia="Times New Roman" w:hAnsi="Times New Roman" w:cs="Times New Roman"/>
                <w:b/>
                <w:bCs/>
                <w:color w:val="333333"/>
                <w:sz w:val="24"/>
                <w:szCs w:val="24"/>
                <w:lang w:eastAsia="ru-RU"/>
              </w:rPr>
              <w:t>хватательные движения пальцами </w:t>
            </w:r>
            <w:r w:rsidRPr="008A79CA">
              <w:rPr>
                <w:rFonts w:ascii="Times New Roman" w:eastAsia="Times New Roman" w:hAnsi="Times New Roman" w:cs="Times New Roman"/>
                <w:color w:val="333333"/>
                <w:sz w:val="24"/>
                <w:szCs w:val="24"/>
                <w:lang w:eastAsia="ru-RU"/>
              </w:rPr>
              <w:t>(сжать</w:t>
            </w:r>
          </w:p>
        </w:tc>
        <w:tc>
          <w:tcPr>
            <w:tcW w:w="2167" w:type="dxa"/>
            <w:gridSpan w:val="2"/>
            <w:tcBorders>
              <w:top w:val="nil"/>
              <w:left w:val="nil"/>
              <w:bottom w:val="nil"/>
              <w:right w:val="nil"/>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p>
        </w:tc>
        <w:tc>
          <w:tcPr>
            <w:tcW w:w="3361" w:type="dxa"/>
            <w:tcBorders>
              <w:top w:val="nil"/>
              <w:left w:val="nil"/>
              <w:bottom w:val="nil"/>
              <w:right w:val="single" w:sz="8" w:space="0" w:color="00000A"/>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p>
        </w:tc>
      </w:tr>
      <w:tr w:rsidR="008A79CA" w:rsidRPr="008A79CA" w:rsidTr="008A79CA">
        <w:trPr>
          <w:trHeight w:val="255"/>
        </w:trPr>
        <w:tc>
          <w:tcPr>
            <w:tcW w:w="106" w:type="dxa"/>
            <w:tcBorders>
              <w:top w:val="nil"/>
              <w:left w:val="single" w:sz="8" w:space="0" w:color="00000A"/>
              <w:bottom w:val="nil"/>
              <w:right w:val="nil"/>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p>
        </w:tc>
        <w:tc>
          <w:tcPr>
            <w:tcW w:w="4015" w:type="dxa"/>
            <w:gridSpan w:val="6"/>
            <w:tcBorders>
              <w:top w:val="nil"/>
              <w:left w:val="nil"/>
              <w:bottom w:val="nil"/>
              <w:right w:val="single" w:sz="8" w:space="0" w:color="00000A"/>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r w:rsidRPr="008A79CA">
              <w:rPr>
                <w:rFonts w:ascii="Times New Roman" w:eastAsia="Times New Roman" w:hAnsi="Times New Roman" w:cs="Times New Roman"/>
                <w:color w:val="333333"/>
                <w:sz w:val="24"/>
                <w:szCs w:val="24"/>
                <w:lang w:eastAsia="ru-RU"/>
              </w:rPr>
              <w:t>с силой указательные пальцы инструктора в</w:t>
            </w:r>
          </w:p>
        </w:tc>
        <w:tc>
          <w:tcPr>
            <w:tcW w:w="2167" w:type="dxa"/>
            <w:gridSpan w:val="2"/>
            <w:tcBorders>
              <w:top w:val="nil"/>
              <w:left w:val="nil"/>
              <w:bottom w:val="nil"/>
              <w:right w:val="nil"/>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p>
        </w:tc>
        <w:tc>
          <w:tcPr>
            <w:tcW w:w="3361" w:type="dxa"/>
            <w:tcBorders>
              <w:top w:val="nil"/>
              <w:left w:val="nil"/>
              <w:bottom w:val="nil"/>
              <w:right w:val="single" w:sz="8" w:space="0" w:color="00000A"/>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p>
        </w:tc>
      </w:tr>
      <w:tr w:rsidR="008A79CA" w:rsidRPr="008A79CA" w:rsidTr="008A79CA">
        <w:trPr>
          <w:trHeight w:val="270"/>
        </w:trPr>
        <w:tc>
          <w:tcPr>
            <w:tcW w:w="106" w:type="dxa"/>
            <w:tcBorders>
              <w:top w:val="nil"/>
              <w:left w:val="single" w:sz="8" w:space="0" w:color="00000A"/>
              <w:bottom w:val="single" w:sz="8" w:space="0" w:color="00000A"/>
              <w:right w:val="nil"/>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p>
        </w:tc>
        <w:tc>
          <w:tcPr>
            <w:tcW w:w="4015" w:type="dxa"/>
            <w:gridSpan w:val="6"/>
            <w:tcBorders>
              <w:top w:val="nil"/>
              <w:left w:val="nil"/>
              <w:bottom w:val="single" w:sz="8" w:space="0" w:color="00000A"/>
              <w:right w:val="single" w:sz="8" w:space="0" w:color="00000A"/>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r w:rsidRPr="008A79CA">
              <w:rPr>
                <w:rFonts w:ascii="Times New Roman" w:eastAsia="Times New Roman" w:hAnsi="Times New Roman" w:cs="Times New Roman"/>
                <w:color w:val="333333"/>
                <w:sz w:val="24"/>
                <w:szCs w:val="24"/>
                <w:lang w:eastAsia="ru-RU"/>
              </w:rPr>
              <w:t>кулачках)</w:t>
            </w:r>
          </w:p>
        </w:tc>
        <w:tc>
          <w:tcPr>
            <w:tcW w:w="2167" w:type="dxa"/>
            <w:gridSpan w:val="2"/>
            <w:tcBorders>
              <w:top w:val="nil"/>
              <w:left w:val="nil"/>
              <w:bottom w:val="single" w:sz="8" w:space="0" w:color="00000A"/>
              <w:right w:val="nil"/>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p>
        </w:tc>
        <w:tc>
          <w:tcPr>
            <w:tcW w:w="3361" w:type="dxa"/>
            <w:tcBorders>
              <w:top w:val="nil"/>
              <w:left w:val="nil"/>
              <w:bottom w:val="single" w:sz="8" w:space="0" w:color="00000A"/>
              <w:right w:val="single" w:sz="8" w:space="0" w:color="00000A"/>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p>
        </w:tc>
      </w:tr>
      <w:tr w:rsidR="008A79CA" w:rsidRPr="008A79CA" w:rsidTr="008A79CA">
        <w:trPr>
          <w:trHeight w:val="255"/>
        </w:trPr>
        <w:tc>
          <w:tcPr>
            <w:tcW w:w="106" w:type="dxa"/>
            <w:tcBorders>
              <w:top w:val="nil"/>
              <w:left w:val="single" w:sz="8" w:space="0" w:color="00000A"/>
              <w:bottom w:val="single" w:sz="8" w:space="0" w:color="00000A"/>
              <w:right w:val="nil"/>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p>
        </w:tc>
        <w:tc>
          <w:tcPr>
            <w:tcW w:w="302" w:type="dxa"/>
            <w:tcBorders>
              <w:top w:val="nil"/>
              <w:left w:val="nil"/>
              <w:bottom w:val="single" w:sz="8" w:space="0" w:color="00000A"/>
              <w:right w:val="nil"/>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r w:rsidRPr="008A79CA">
              <w:rPr>
                <w:rFonts w:ascii="Times New Roman" w:eastAsia="Times New Roman" w:hAnsi="Times New Roman" w:cs="Times New Roman"/>
                <w:b/>
                <w:bCs/>
                <w:color w:val="333333"/>
                <w:sz w:val="24"/>
                <w:szCs w:val="24"/>
                <w:lang w:eastAsia="ru-RU"/>
              </w:rPr>
              <w:t>6</w:t>
            </w:r>
          </w:p>
        </w:tc>
        <w:tc>
          <w:tcPr>
            <w:tcW w:w="135" w:type="dxa"/>
            <w:tcBorders>
              <w:top w:val="nil"/>
              <w:left w:val="nil"/>
              <w:bottom w:val="single" w:sz="8" w:space="0" w:color="00000A"/>
              <w:right w:val="nil"/>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p>
        </w:tc>
        <w:tc>
          <w:tcPr>
            <w:tcW w:w="3578" w:type="dxa"/>
            <w:gridSpan w:val="4"/>
            <w:tcBorders>
              <w:top w:val="nil"/>
              <w:left w:val="nil"/>
              <w:bottom w:val="single" w:sz="8" w:space="0" w:color="00000A"/>
              <w:right w:val="single" w:sz="8" w:space="0" w:color="00000A"/>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r w:rsidRPr="008A79CA">
              <w:rPr>
                <w:rFonts w:ascii="Times New Roman" w:eastAsia="Times New Roman" w:hAnsi="Times New Roman" w:cs="Times New Roman"/>
                <w:b/>
                <w:bCs/>
                <w:color w:val="333333"/>
                <w:sz w:val="24"/>
                <w:szCs w:val="24"/>
                <w:lang w:eastAsia="ru-RU"/>
              </w:rPr>
              <w:t>Манипуляции руками:</w:t>
            </w:r>
          </w:p>
        </w:tc>
        <w:tc>
          <w:tcPr>
            <w:tcW w:w="2152" w:type="dxa"/>
            <w:tcBorders>
              <w:top w:val="nil"/>
              <w:left w:val="nil"/>
              <w:bottom w:val="single" w:sz="8" w:space="0" w:color="00000A"/>
              <w:right w:val="nil"/>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p>
        </w:tc>
        <w:tc>
          <w:tcPr>
            <w:tcW w:w="3376" w:type="dxa"/>
            <w:gridSpan w:val="2"/>
            <w:tcBorders>
              <w:top w:val="nil"/>
              <w:left w:val="nil"/>
              <w:bottom w:val="single" w:sz="8" w:space="0" w:color="00000A"/>
              <w:right w:val="single" w:sz="8" w:space="0" w:color="00000A"/>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p>
        </w:tc>
      </w:tr>
      <w:tr w:rsidR="008A79CA" w:rsidRPr="008A79CA" w:rsidTr="008A79CA">
        <w:trPr>
          <w:trHeight w:val="240"/>
        </w:trPr>
        <w:tc>
          <w:tcPr>
            <w:tcW w:w="106" w:type="dxa"/>
            <w:tcBorders>
              <w:top w:val="nil"/>
              <w:left w:val="single" w:sz="8" w:space="0" w:color="00000A"/>
              <w:bottom w:val="single" w:sz="8" w:space="0" w:color="00000A"/>
              <w:right w:val="nil"/>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p>
        </w:tc>
        <w:tc>
          <w:tcPr>
            <w:tcW w:w="4015" w:type="dxa"/>
            <w:gridSpan w:val="6"/>
            <w:tcBorders>
              <w:top w:val="nil"/>
              <w:left w:val="nil"/>
              <w:bottom w:val="single" w:sz="8" w:space="0" w:color="00000A"/>
              <w:right w:val="single" w:sz="8" w:space="0" w:color="00000A"/>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r w:rsidRPr="008A79CA">
              <w:rPr>
                <w:rFonts w:ascii="Times New Roman" w:eastAsia="Times New Roman" w:hAnsi="Times New Roman" w:cs="Times New Roman"/>
                <w:color w:val="333333"/>
                <w:sz w:val="24"/>
                <w:szCs w:val="24"/>
                <w:lang w:eastAsia="ru-RU"/>
              </w:rPr>
              <w:t>– </w:t>
            </w:r>
            <w:r w:rsidRPr="008A79CA">
              <w:rPr>
                <w:rFonts w:ascii="Times New Roman" w:eastAsia="Times New Roman" w:hAnsi="Times New Roman" w:cs="Times New Roman"/>
                <w:b/>
                <w:bCs/>
                <w:color w:val="333333"/>
                <w:sz w:val="24"/>
                <w:szCs w:val="24"/>
                <w:lang w:eastAsia="ru-RU"/>
              </w:rPr>
              <w:t>вытянуть руки в стороны</w:t>
            </w:r>
          </w:p>
        </w:tc>
        <w:tc>
          <w:tcPr>
            <w:tcW w:w="2167" w:type="dxa"/>
            <w:gridSpan w:val="2"/>
            <w:tcBorders>
              <w:top w:val="nil"/>
              <w:left w:val="nil"/>
              <w:bottom w:val="single" w:sz="8" w:space="0" w:color="00000A"/>
              <w:right w:val="nil"/>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p>
        </w:tc>
        <w:tc>
          <w:tcPr>
            <w:tcW w:w="3361" w:type="dxa"/>
            <w:tcBorders>
              <w:top w:val="nil"/>
              <w:left w:val="nil"/>
              <w:bottom w:val="single" w:sz="8" w:space="0" w:color="00000A"/>
              <w:right w:val="single" w:sz="8" w:space="0" w:color="00000A"/>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p>
        </w:tc>
      </w:tr>
      <w:tr w:rsidR="008A79CA" w:rsidRPr="008A79CA" w:rsidTr="008A79CA">
        <w:trPr>
          <w:trHeight w:val="240"/>
        </w:trPr>
        <w:tc>
          <w:tcPr>
            <w:tcW w:w="106" w:type="dxa"/>
            <w:tcBorders>
              <w:top w:val="nil"/>
              <w:left w:val="single" w:sz="8" w:space="0" w:color="00000A"/>
              <w:bottom w:val="single" w:sz="8" w:space="0" w:color="00000A"/>
              <w:right w:val="nil"/>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p>
        </w:tc>
        <w:tc>
          <w:tcPr>
            <w:tcW w:w="4015" w:type="dxa"/>
            <w:gridSpan w:val="6"/>
            <w:tcBorders>
              <w:top w:val="nil"/>
              <w:left w:val="nil"/>
              <w:bottom w:val="single" w:sz="8" w:space="0" w:color="00000A"/>
              <w:right w:val="single" w:sz="8" w:space="0" w:color="00000A"/>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r w:rsidRPr="008A79CA">
              <w:rPr>
                <w:rFonts w:ascii="Times New Roman" w:eastAsia="Times New Roman" w:hAnsi="Times New Roman" w:cs="Times New Roman"/>
                <w:color w:val="333333"/>
                <w:sz w:val="24"/>
                <w:szCs w:val="24"/>
                <w:lang w:eastAsia="ru-RU"/>
              </w:rPr>
              <w:t>– </w:t>
            </w:r>
            <w:r w:rsidRPr="008A79CA">
              <w:rPr>
                <w:rFonts w:ascii="Times New Roman" w:eastAsia="Times New Roman" w:hAnsi="Times New Roman" w:cs="Times New Roman"/>
                <w:b/>
                <w:bCs/>
                <w:color w:val="333333"/>
                <w:sz w:val="24"/>
                <w:szCs w:val="24"/>
                <w:lang w:eastAsia="ru-RU"/>
              </w:rPr>
              <w:t>поднять руки вверх</w:t>
            </w:r>
          </w:p>
        </w:tc>
        <w:tc>
          <w:tcPr>
            <w:tcW w:w="2167" w:type="dxa"/>
            <w:gridSpan w:val="2"/>
            <w:tcBorders>
              <w:top w:val="nil"/>
              <w:left w:val="nil"/>
              <w:bottom w:val="single" w:sz="8" w:space="0" w:color="00000A"/>
              <w:right w:val="nil"/>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p>
        </w:tc>
        <w:tc>
          <w:tcPr>
            <w:tcW w:w="3361" w:type="dxa"/>
            <w:tcBorders>
              <w:top w:val="nil"/>
              <w:left w:val="nil"/>
              <w:bottom w:val="single" w:sz="8" w:space="0" w:color="00000A"/>
              <w:right w:val="single" w:sz="8" w:space="0" w:color="00000A"/>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p>
        </w:tc>
      </w:tr>
      <w:tr w:rsidR="008A79CA" w:rsidRPr="008A79CA" w:rsidTr="008A79CA">
        <w:trPr>
          <w:trHeight w:val="255"/>
        </w:trPr>
        <w:tc>
          <w:tcPr>
            <w:tcW w:w="106" w:type="dxa"/>
            <w:tcBorders>
              <w:top w:val="nil"/>
              <w:left w:val="single" w:sz="8" w:space="0" w:color="00000A"/>
              <w:bottom w:val="single" w:sz="8" w:space="0" w:color="00000A"/>
              <w:right w:val="nil"/>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p>
        </w:tc>
        <w:tc>
          <w:tcPr>
            <w:tcW w:w="4015" w:type="dxa"/>
            <w:gridSpan w:val="6"/>
            <w:tcBorders>
              <w:top w:val="nil"/>
              <w:left w:val="nil"/>
              <w:bottom w:val="single" w:sz="8" w:space="0" w:color="00000A"/>
              <w:right w:val="single" w:sz="8" w:space="0" w:color="00000A"/>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r w:rsidRPr="008A79CA">
              <w:rPr>
                <w:rFonts w:ascii="Times New Roman" w:eastAsia="Times New Roman" w:hAnsi="Times New Roman" w:cs="Times New Roman"/>
                <w:color w:val="333333"/>
                <w:sz w:val="24"/>
                <w:szCs w:val="24"/>
                <w:lang w:eastAsia="ru-RU"/>
              </w:rPr>
              <w:t>– </w:t>
            </w:r>
            <w:r w:rsidRPr="008A79CA">
              <w:rPr>
                <w:rFonts w:ascii="Times New Roman" w:eastAsia="Times New Roman" w:hAnsi="Times New Roman" w:cs="Times New Roman"/>
                <w:b/>
                <w:bCs/>
                <w:color w:val="333333"/>
                <w:sz w:val="24"/>
                <w:szCs w:val="24"/>
                <w:lang w:eastAsia="ru-RU"/>
              </w:rPr>
              <w:t>согнуть руки в локтях, кисти к плечам</w:t>
            </w:r>
          </w:p>
        </w:tc>
        <w:tc>
          <w:tcPr>
            <w:tcW w:w="2167" w:type="dxa"/>
            <w:gridSpan w:val="2"/>
            <w:tcBorders>
              <w:top w:val="nil"/>
              <w:left w:val="nil"/>
              <w:bottom w:val="single" w:sz="8" w:space="0" w:color="00000A"/>
              <w:right w:val="nil"/>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p>
        </w:tc>
        <w:tc>
          <w:tcPr>
            <w:tcW w:w="3361" w:type="dxa"/>
            <w:tcBorders>
              <w:top w:val="nil"/>
              <w:left w:val="nil"/>
              <w:bottom w:val="single" w:sz="8" w:space="0" w:color="00000A"/>
              <w:right w:val="single" w:sz="8" w:space="0" w:color="00000A"/>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p>
        </w:tc>
      </w:tr>
      <w:tr w:rsidR="008A79CA" w:rsidRPr="008A79CA" w:rsidTr="008A79CA">
        <w:trPr>
          <w:trHeight w:val="255"/>
        </w:trPr>
        <w:tc>
          <w:tcPr>
            <w:tcW w:w="106" w:type="dxa"/>
            <w:tcBorders>
              <w:top w:val="nil"/>
              <w:left w:val="single" w:sz="8" w:space="0" w:color="00000A"/>
              <w:bottom w:val="nil"/>
              <w:right w:val="nil"/>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p>
        </w:tc>
        <w:tc>
          <w:tcPr>
            <w:tcW w:w="302" w:type="dxa"/>
            <w:tcBorders>
              <w:top w:val="nil"/>
              <w:left w:val="nil"/>
              <w:bottom w:val="nil"/>
              <w:right w:val="nil"/>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r w:rsidRPr="008A79CA">
              <w:rPr>
                <w:rFonts w:ascii="Times New Roman" w:eastAsia="Times New Roman" w:hAnsi="Times New Roman" w:cs="Times New Roman"/>
                <w:b/>
                <w:bCs/>
                <w:color w:val="333333"/>
                <w:sz w:val="24"/>
                <w:szCs w:val="24"/>
                <w:lang w:eastAsia="ru-RU"/>
              </w:rPr>
              <w:t>7</w:t>
            </w:r>
          </w:p>
        </w:tc>
        <w:tc>
          <w:tcPr>
            <w:tcW w:w="135" w:type="dxa"/>
            <w:tcBorders>
              <w:top w:val="nil"/>
              <w:left w:val="nil"/>
              <w:bottom w:val="nil"/>
              <w:right w:val="nil"/>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p>
        </w:tc>
        <w:tc>
          <w:tcPr>
            <w:tcW w:w="3578" w:type="dxa"/>
            <w:gridSpan w:val="4"/>
            <w:tcBorders>
              <w:top w:val="nil"/>
              <w:left w:val="nil"/>
              <w:bottom w:val="nil"/>
              <w:right w:val="single" w:sz="8" w:space="0" w:color="00000A"/>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r w:rsidRPr="008A79CA">
              <w:rPr>
                <w:rFonts w:ascii="Times New Roman" w:eastAsia="Times New Roman" w:hAnsi="Times New Roman" w:cs="Times New Roman"/>
                <w:b/>
                <w:bCs/>
                <w:color w:val="333333"/>
                <w:sz w:val="24"/>
                <w:szCs w:val="24"/>
                <w:lang w:eastAsia="ru-RU"/>
              </w:rPr>
              <w:t>Тест на ручную умелость </w:t>
            </w:r>
            <w:r w:rsidRPr="008A79CA">
              <w:rPr>
                <w:rFonts w:ascii="Times New Roman" w:eastAsia="Times New Roman" w:hAnsi="Times New Roman" w:cs="Times New Roman"/>
                <w:color w:val="333333"/>
                <w:sz w:val="24"/>
                <w:szCs w:val="24"/>
                <w:lang w:eastAsia="ru-RU"/>
              </w:rPr>
              <w:t>(намотать</w:t>
            </w:r>
          </w:p>
        </w:tc>
        <w:tc>
          <w:tcPr>
            <w:tcW w:w="2152" w:type="dxa"/>
            <w:tcBorders>
              <w:top w:val="nil"/>
              <w:left w:val="nil"/>
              <w:bottom w:val="nil"/>
              <w:right w:val="nil"/>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p>
        </w:tc>
        <w:tc>
          <w:tcPr>
            <w:tcW w:w="3376" w:type="dxa"/>
            <w:gridSpan w:val="2"/>
            <w:tcBorders>
              <w:top w:val="nil"/>
              <w:left w:val="nil"/>
              <w:bottom w:val="nil"/>
              <w:right w:val="single" w:sz="8" w:space="0" w:color="00000A"/>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p>
        </w:tc>
      </w:tr>
      <w:tr w:rsidR="008A79CA" w:rsidRPr="008A79CA" w:rsidTr="008A79CA">
        <w:trPr>
          <w:trHeight w:val="255"/>
        </w:trPr>
        <w:tc>
          <w:tcPr>
            <w:tcW w:w="106" w:type="dxa"/>
            <w:tcBorders>
              <w:top w:val="nil"/>
              <w:left w:val="single" w:sz="8" w:space="0" w:color="00000A"/>
              <w:bottom w:val="nil"/>
              <w:right w:val="nil"/>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p>
        </w:tc>
        <w:tc>
          <w:tcPr>
            <w:tcW w:w="4015" w:type="dxa"/>
            <w:gridSpan w:val="6"/>
            <w:tcBorders>
              <w:top w:val="nil"/>
              <w:left w:val="nil"/>
              <w:bottom w:val="nil"/>
              <w:right w:val="single" w:sz="8" w:space="0" w:color="00000A"/>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r w:rsidRPr="008A79CA">
              <w:rPr>
                <w:rFonts w:ascii="Times New Roman" w:eastAsia="Times New Roman" w:hAnsi="Times New Roman" w:cs="Times New Roman"/>
                <w:color w:val="333333"/>
                <w:sz w:val="24"/>
                <w:szCs w:val="24"/>
                <w:lang w:eastAsia="ru-RU"/>
              </w:rPr>
              <w:t>верёвку длиной 2 метра, с кеглей на конце, на</w:t>
            </w:r>
          </w:p>
        </w:tc>
        <w:tc>
          <w:tcPr>
            <w:tcW w:w="2167" w:type="dxa"/>
            <w:gridSpan w:val="2"/>
            <w:tcBorders>
              <w:top w:val="nil"/>
              <w:left w:val="nil"/>
              <w:bottom w:val="nil"/>
              <w:right w:val="nil"/>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p>
        </w:tc>
        <w:tc>
          <w:tcPr>
            <w:tcW w:w="3361" w:type="dxa"/>
            <w:tcBorders>
              <w:top w:val="nil"/>
              <w:left w:val="nil"/>
              <w:bottom w:val="nil"/>
              <w:right w:val="single" w:sz="8" w:space="0" w:color="00000A"/>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p>
        </w:tc>
      </w:tr>
      <w:tr w:rsidR="008A79CA" w:rsidRPr="008A79CA" w:rsidTr="008A79CA">
        <w:trPr>
          <w:trHeight w:val="255"/>
        </w:trPr>
        <w:tc>
          <w:tcPr>
            <w:tcW w:w="106" w:type="dxa"/>
            <w:tcBorders>
              <w:top w:val="nil"/>
              <w:left w:val="single" w:sz="8" w:space="0" w:color="00000A"/>
              <w:bottom w:val="nil"/>
              <w:right w:val="nil"/>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p>
        </w:tc>
        <w:tc>
          <w:tcPr>
            <w:tcW w:w="4015" w:type="dxa"/>
            <w:gridSpan w:val="6"/>
            <w:tcBorders>
              <w:top w:val="nil"/>
              <w:left w:val="nil"/>
              <w:bottom w:val="nil"/>
              <w:right w:val="single" w:sz="8" w:space="0" w:color="00000A"/>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r w:rsidRPr="008A79CA">
              <w:rPr>
                <w:rFonts w:ascii="Times New Roman" w:eastAsia="Times New Roman" w:hAnsi="Times New Roman" w:cs="Times New Roman"/>
                <w:color w:val="333333"/>
                <w:sz w:val="24"/>
                <w:szCs w:val="24"/>
                <w:lang w:eastAsia="ru-RU"/>
              </w:rPr>
              <w:t>палку, поворачивая палку пальцами рук, время</w:t>
            </w:r>
          </w:p>
        </w:tc>
        <w:tc>
          <w:tcPr>
            <w:tcW w:w="2167" w:type="dxa"/>
            <w:gridSpan w:val="2"/>
            <w:tcBorders>
              <w:top w:val="nil"/>
              <w:left w:val="nil"/>
              <w:bottom w:val="nil"/>
              <w:right w:val="nil"/>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p>
        </w:tc>
        <w:tc>
          <w:tcPr>
            <w:tcW w:w="3361" w:type="dxa"/>
            <w:tcBorders>
              <w:top w:val="nil"/>
              <w:left w:val="nil"/>
              <w:bottom w:val="nil"/>
              <w:right w:val="single" w:sz="8" w:space="0" w:color="00000A"/>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p>
        </w:tc>
      </w:tr>
      <w:tr w:rsidR="008A79CA" w:rsidRPr="008A79CA" w:rsidTr="008A79CA">
        <w:trPr>
          <w:trHeight w:val="270"/>
        </w:trPr>
        <w:tc>
          <w:tcPr>
            <w:tcW w:w="106" w:type="dxa"/>
            <w:tcBorders>
              <w:top w:val="nil"/>
              <w:left w:val="single" w:sz="8" w:space="0" w:color="00000A"/>
              <w:bottom w:val="single" w:sz="8" w:space="0" w:color="00000A"/>
              <w:right w:val="nil"/>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p>
        </w:tc>
        <w:tc>
          <w:tcPr>
            <w:tcW w:w="4015" w:type="dxa"/>
            <w:gridSpan w:val="6"/>
            <w:tcBorders>
              <w:top w:val="nil"/>
              <w:left w:val="nil"/>
              <w:bottom w:val="single" w:sz="8" w:space="0" w:color="00000A"/>
              <w:right w:val="single" w:sz="8" w:space="0" w:color="00000A"/>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r w:rsidRPr="008A79CA">
              <w:rPr>
                <w:rFonts w:ascii="Times New Roman" w:eastAsia="Times New Roman" w:hAnsi="Times New Roman" w:cs="Times New Roman"/>
                <w:color w:val="333333"/>
                <w:sz w:val="24"/>
                <w:szCs w:val="24"/>
                <w:lang w:eastAsia="ru-RU"/>
              </w:rPr>
              <w:t>определить по секундомеру)</w:t>
            </w:r>
          </w:p>
        </w:tc>
        <w:tc>
          <w:tcPr>
            <w:tcW w:w="2167" w:type="dxa"/>
            <w:gridSpan w:val="2"/>
            <w:tcBorders>
              <w:top w:val="nil"/>
              <w:left w:val="nil"/>
              <w:bottom w:val="single" w:sz="8" w:space="0" w:color="00000A"/>
              <w:right w:val="nil"/>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p>
        </w:tc>
        <w:tc>
          <w:tcPr>
            <w:tcW w:w="3361" w:type="dxa"/>
            <w:tcBorders>
              <w:top w:val="nil"/>
              <w:left w:val="nil"/>
              <w:bottom w:val="single" w:sz="8" w:space="0" w:color="00000A"/>
              <w:right w:val="single" w:sz="8" w:space="0" w:color="00000A"/>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p>
        </w:tc>
      </w:tr>
      <w:tr w:rsidR="008A79CA" w:rsidRPr="008A79CA" w:rsidTr="008A79CA">
        <w:trPr>
          <w:trHeight w:val="255"/>
        </w:trPr>
        <w:tc>
          <w:tcPr>
            <w:tcW w:w="106" w:type="dxa"/>
            <w:tcBorders>
              <w:top w:val="nil"/>
              <w:left w:val="single" w:sz="8" w:space="0" w:color="00000A"/>
              <w:bottom w:val="nil"/>
              <w:right w:val="nil"/>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p>
        </w:tc>
        <w:tc>
          <w:tcPr>
            <w:tcW w:w="302" w:type="dxa"/>
            <w:tcBorders>
              <w:top w:val="nil"/>
              <w:left w:val="nil"/>
              <w:bottom w:val="nil"/>
              <w:right w:val="nil"/>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r w:rsidRPr="008A79CA">
              <w:rPr>
                <w:rFonts w:ascii="Times New Roman" w:eastAsia="Times New Roman" w:hAnsi="Times New Roman" w:cs="Times New Roman"/>
                <w:b/>
                <w:bCs/>
                <w:color w:val="333333"/>
                <w:sz w:val="24"/>
                <w:szCs w:val="24"/>
                <w:lang w:eastAsia="ru-RU"/>
              </w:rPr>
              <w:t>8</w:t>
            </w:r>
          </w:p>
        </w:tc>
        <w:tc>
          <w:tcPr>
            <w:tcW w:w="135" w:type="dxa"/>
            <w:tcBorders>
              <w:top w:val="nil"/>
              <w:left w:val="nil"/>
              <w:bottom w:val="nil"/>
              <w:right w:val="nil"/>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p>
        </w:tc>
        <w:tc>
          <w:tcPr>
            <w:tcW w:w="3578" w:type="dxa"/>
            <w:gridSpan w:val="4"/>
            <w:tcBorders>
              <w:top w:val="nil"/>
              <w:left w:val="nil"/>
              <w:bottom w:val="nil"/>
              <w:right w:val="single" w:sz="8" w:space="0" w:color="00000A"/>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r w:rsidRPr="008A79CA">
              <w:rPr>
                <w:rFonts w:ascii="Times New Roman" w:eastAsia="Times New Roman" w:hAnsi="Times New Roman" w:cs="Times New Roman"/>
                <w:b/>
                <w:bCs/>
                <w:color w:val="333333"/>
                <w:sz w:val="24"/>
                <w:szCs w:val="24"/>
                <w:lang w:eastAsia="ru-RU"/>
              </w:rPr>
              <w:t>Бросать мяч, подвешенный на резинке,</w:t>
            </w:r>
          </w:p>
        </w:tc>
        <w:tc>
          <w:tcPr>
            <w:tcW w:w="2152" w:type="dxa"/>
            <w:tcBorders>
              <w:top w:val="nil"/>
              <w:left w:val="nil"/>
              <w:bottom w:val="nil"/>
              <w:right w:val="nil"/>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p>
        </w:tc>
        <w:tc>
          <w:tcPr>
            <w:tcW w:w="3376" w:type="dxa"/>
            <w:gridSpan w:val="2"/>
            <w:tcBorders>
              <w:top w:val="nil"/>
              <w:left w:val="nil"/>
              <w:bottom w:val="nil"/>
              <w:right w:val="single" w:sz="8" w:space="0" w:color="00000A"/>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p>
        </w:tc>
      </w:tr>
      <w:tr w:rsidR="008A79CA" w:rsidRPr="008A79CA" w:rsidTr="008A79CA">
        <w:trPr>
          <w:trHeight w:val="255"/>
        </w:trPr>
        <w:tc>
          <w:tcPr>
            <w:tcW w:w="106" w:type="dxa"/>
            <w:tcBorders>
              <w:top w:val="nil"/>
              <w:left w:val="single" w:sz="8" w:space="0" w:color="00000A"/>
              <w:bottom w:val="nil"/>
              <w:right w:val="nil"/>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p>
        </w:tc>
        <w:tc>
          <w:tcPr>
            <w:tcW w:w="4015" w:type="dxa"/>
            <w:gridSpan w:val="6"/>
            <w:tcBorders>
              <w:top w:val="nil"/>
              <w:left w:val="nil"/>
              <w:bottom w:val="nil"/>
              <w:right w:val="single" w:sz="8" w:space="0" w:color="00000A"/>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r w:rsidRPr="008A79CA">
              <w:rPr>
                <w:rFonts w:ascii="Times New Roman" w:eastAsia="Times New Roman" w:hAnsi="Times New Roman" w:cs="Times New Roman"/>
                <w:b/>
                <w:bCs/>
                <w:color w:val="333333"/>
                <w:sz w:val="24"/>
                <w:szCs w:val="24"/>
                <w:lang w:eastAsia="ru-RU"/>
              </w:rPr>
              <w:t>о стену двумя руками от груди и ловить его</w:t>
            </w:r>
          </w:p>
        </w:tc>
        <w:tc>
          <w:tcPr>
            <w:tcW w:w="2167" w:type="dxa"/>
            <w:gridSpan w:val="2"/>
            <w:tcBorders>
              <w:top w:val="nil"/>
              <w:left w:val="nil"/>
              <w:bottom w:val="nil"/>
              <w:right w:val="nil"/>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p>
        </w:tc>
        <w:tc>
          <w:tcPr>
            <w:tcW w:w="3361" w:type="dxa"/>
            <w:tcBorders>
              <w:top w:val="nil"/>
              <w:left w:val="nil"/>
              <w:bottom w:val="nil"/>
              <w:right w:val="single" w:sz="8" w:space="0" w:color="00000A"/>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p>
        </w:tc>
      </w:tr>
      <w:tr w:rsidR="008A79CA" w:rsidRPr="008A79CA" w:rsidTr="008A79CA">
        <w:trPr>
          <w:trHeight w:val="270"/>
        </w:trPr>
        <w:tc>
          <w:tcPr>
            <w:tcW w:w="106" w:type="dxa"/>
            <w:tcBorders>
              <w:top w:val="nil"/>
              <w:left w:val="single" w:sz="8" w:space="0" w:color="00000A"/>
              <w:bottom w:val="single" w:sz="8" w:space="0" w:color="00000A"/>
              <w:right w:val="nil"/>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p>
        </w:tc>
        <w:tc>
          <w:tcPr>
            <w:tcW w:w="4015" w:type="dxa"/>
            <w:gridSpan w:val="6"/>
            <w:tcBorders>
              <w:top w:val="nil"/>
              <w:left w:val="nil"/>
              <w:bottom w:val="single" w:sz="8" w:space="0" w:color="00000A"/>
              <w:right w:val="single" w:sz="8" w:space="0" w:color="00000A"/>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r w:rsidRPr="008A79CA">
              <w:rPr>
                <w:rFonts w:ascii="Times New Roman" w:eastAsia="Times New Roman" w:hAnsi="Times New Roman" w:cs="Times New Roman"/>
                <w:b/>
                <w:bCs/>
                <w:color w:val="333333"/>
                <w:sz w:val="24"/>
                <w:szCs w:val="24"/>
                <w:lang w:eastAsia="ru-RU"/>
              </w:rPr>
              <w:t>после броска.</w:t>
            </w:r>
          </w:p>
        </w:tc>
        <w:tc>
          <w:tcPr>
            <w:tcW w:w="2167" w:type="dxa"/>
            <w:gridSpan w:val="2"/>
            <w:tcBorders>
              <w:top w:val="nil"/>
              <w:left w:val="nil"/>
              <w:bottom w:val="single" w:sz="8" w:space="0" w:color="00000A"/>
              <w:right w:val="nil"/>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p>
        </w:tc>
        <w:tc>
          <w:tcPr>
            <w:tcW w:w="3361" w:type="dxa"/>
            <w:tcBorders>
              <w:top w:val="nil"/>
              <w:left w:val="nil"/>
              <w:bottom w:val="single" w:sz="8" w:space="0" w:color="00000A"/>
              <w:right w:val="single" w:sz="8" w:space="0" w:color="00000A"/>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p>
        </w:tc>
      </w:tr>
      <w:tr w:rsidR="008A79CA" w:rsidRPr="008A79CA" w:rsidTr="008A79CA">
        <w:trPr>
          <w:trHeight w:val="270"/>
        </w:trPr>
        <w:tc>
          <w:tcPr>
            <w:tcW w:w="106" w:type="dxa"/>
            <w:tcBorders>
              <w:top w:val="nil"/>
              <w:left w:val="single" w:sz="8" w:space="0" w:color="00000A"/>
              <w:bottom w:val="nil"/>
              <w:right w:val="nil"/>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p>
        </w:tc>
        <w:tc>
          <w:tcPr>
            <w:tcW w:w="302" w:type="dxa"/>
            <w:tcBorders>
              <w:top w:val="nil"/>
              <w:left w:val="nil"/>
              <w:bottom w:val="nil"/>
              <w:right w:val="nil"/>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r w:rsidRPr="008A79CA">
              <w:rPr>
                <w:rFonts w:ascii="Times New Roman" w:eastAsia="Times New Roman" w:hAnsi="Times New Roman" w:cs="Times New Roman"/>
                <w:b/>
                <w:bCs/>
                <w:color w:val="333333"/>
                <w:sz w:val="24"/>
                <w:szCs w:val="24"/>
                <w:lang w:eastAsia="ru-RU"/>
              </w:rPr>
              <w:t>9</w:t>
            </w:r>
          </w:p>
        </w:tc>
        <w:tc>
          <w:tcPr>
            <w:tcW w:w="135" w:type="dxa"/>
            <w:tcBorders>
              <w:top w:val="nil"/>
              <w:left w:val="nil"/>
              <w:bottom w:val="nil"/>
              <w:right w:val="nil"/>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p>
        </w:tc>
        <w:tc>
          <w:tcPr>
            <w:tcW w:w="3578" w:type="dxa"/>
            <w:gridSpan w:val="4"/>
            <w:tcBorders>
              <w:top w:val="nil"/>
              <w:left w:val="nil"/>
              <w:bottom w:val="nil"/>
              <w:right w:val="single" w:sz="8" w:space="0" w:color="00000A"/>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r w:rsidRPr="008A79CA">
              <w:rPr>
                <w:rFonts w:ascii="Times New Roman" w:eastAsia="Times New Roman" w:hAnsi="Times New Roman" w:cs="Times New Roman"/>
                <w:b/>
                <w:bCs/>
                <w:color w:val="333333"/>
                <w:sz w:val="24"/>
                <w:szCs w:val="24"/>
                <w:lang w:eastAsia="ru-RU"/>
              </w:rPr>
              <w:t>Поворот туловища, лёжа на коврике</w:t>
            </w:r>
          </w:p>
        </w:tc>
        <w:tc>
          <w:tcPr>
            <w:tcW w:w="5528" w:type="dxa"/>
            <w:gridSpan w:val="3"/>
            <w:tcBorders>
              <w:top w:val="nil"/>
              <w:left w:val="nil"/>
              <w:bottom w:val="single" w:sz="8" w:space="0" w:color="00000A"/>
              <w:right w:val="single" w:sz="8" w:space="0" w:color="00000A"/>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r w:rsidRPr="008A79CA">
              <w:rPr>
                <w:rFonts w:ascii="Times New Roman" w:eastAsia="Times New Roman" w:hAnsi="Times New Roman" w:cs="Times New Roman"/>
                <w:b/>
                <w:bCs/>
                <w:color w:val="333333"/>
                <w:sz w:val="24"/>
                <w:szCs w:val="24"/>
                <w:lang w:eastAsia="ru-RU"/>
              </w:rPr>
              <w:t>с живота на спину –</w:t>
            </w:r>
          </w:p>
        </w:tc>
      </w:tr>
      <w:tr w:rsidR="008A79CA" w:rsidRPr="008A79CA" w:rsidTr="008A79CA">
        <w:trPr>
          <w:trHeight w:val="255"/>
        </w:trPr>
        <w:tc>
          <w:tcPr>
            <w:tcW w:w="106" w:type="dxa"/>
            <w:tcBorders>
              <w:top w:val="nil"/>
              <w:left w:val="single" w:sz="8" w:space="0" w:color="00000A"/>
              <w:bottom w:val="single" w:sz="8" w:space="0" w:color="00000A"/>
              <w:right w:val="nil"/>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p>
        </w:tc>
        <w:tc>
          <w:tcPr>
            <w:tcW w:w="302" w:type="dxa"/>
            <w:tcBorders>
              <w:top w:val="nil"/>
              <w:left w:val="nil"/>
              <w:bottom w:val="single" w:sz="8" w:space="0" w:color="00000A"/>
              <w:right w:val="nil"/>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p>
        </w:tc>
        <w:tc>
          <w:tcPr>
            <w:tcW w:w="135" w:type="dxa"/>
            <w:tcBorders>
              <w:top w:val="nil"/>
              <w:left w:val="nil"/>
              <w:bottom w:val="single" w:sz="8" w:space="0" w:color="00000A"/>
              <w:right w:val="nil"/>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p>
        </w:tc>
        <w:tc>
          <w:tcPr>
            <w:tcW w:w="1820" w:type="dxa"/>
            <w:tcBorders>
              <w:top w:val="nil"/>
              <w:left w:val="nil"/>
              <w:bottom w:val="single" w:sz="8" w:space="0" w:color="00000A"/>
              <w:right w:val="nil"/>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p>
        </w:tc>
        <w:tc>
          <w:tcPr>
            <w:tcW w:w="406" w:type="dxa"/>
            <w:tcBorders>
              <w:top w:val="nil"/>
              <w:left w:val="nil"/>
              <w:bottom w:val="single" w:sz="8" w:space="0" w:color="00000A"/>
              <w:right w:val="nil"/>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p>
        </w:tc>
        <w:tc>
          <w:tcPr>
            <w:tcW w:w="75" w:type="dxa"/>
            <w:tcBorders>
              <w:top w:val="nil"/>
              <w:left w:val="nil"/>
              <w:bottom w:val="single" w:sz="8" w:space="0" w:color="00000A"/>
              <w:right w:val="nil"/>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p>
        </w:tc>
        <w:tc>
          <w:tcPr>
            <w:tcW w:w="1277" w:type="dxa"/>
            <w:tcBorders>
              <w:top w:val="nil"/>
              <w:left w:val="nil"/>
              <w:bottom w:val="single" w:sz="8" w:space="0" w:color="00000A"/>
              <w:right w:val="single" w:sz="8" w:space="0" w:color="00000A"/>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p>
        </w:tc>
        <w:tc>
          <w:tcPr>
            <w:tcW w:w="5528" w:type="dxa"/>
            <w:gridSpan w:val="3"/>
            <w:tcBorders>
              <w:top w:val="nil"/>
              <w:left w:val="nil"/>
              <w:bottom w:val="single" w:sz="8" w:space="0" w:color="00000A"/>
              <w:right w:val="single" w:sz="8" w:space="0" w:color="00000A"/>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r w:rsidRPr="008A79CA">
              <w:rPr>
                <w:rFonts w:ascii="Times New Roman" w:eastAsia="Times New Roman" w:hAnsi="Times New Roman" w:cs="Times New Roman"/>
                <w:b/>
                <w:bCs/>
                <w:color w:val="333333"/>
                <w:sz w:val="24"/>
                <w:szCs w:val="24"/>
                <w:lang w:eastAsia="ru-RU"/>
              </w:rPr>
              <w:t>со спины на живот –</w:t>
            </w:r>
          </w:p>
        </w:tc>
      </w:tr>
      <w:tr w:rsidR="008A79CA" w:rsidRPr="008A79CA" w:rsidTr="008A79CA">
        <w:trPr>
          <w:trHeight w:val="270"/>
        </w:trPr>
        <w:tc>
          <w:tcPr>
            <w:tcW w:w="106" w:type="dxa"/>
            <w:tcBorders>
              <w:top w:val="nil"/>
              <w:left w:val="single" w:sz="8" w:space="0" w:color="00000A"/>
              <w:bottom w:val="single" w:sz="8" w:space="0" w:color="00000A"/>
              <w:right w:val="nil"/>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p>
        </w:tc>
        <w:tc>
          <w:tcPr>
            <w:tcW w:w="302" w:type="dxa"/>
            <w:tcBorders>
              <w:top w:val="nil"/>
              <w:left w:val="nil"/>
              <w:bottom w:val="single" w:sz="8" w:space="0" w:color="00000A"/>
              <w:right w:val="nil"/>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r w:rsidRPr="008A79CA">
              <w:rPr>
                <w:rFonts w:ascii="Times New Roman" w:eastAsia="Times New Roman" w:hAnsi="Times New Roman" w:cs="Times New Roman"/>
                <w:b/>
                <w:bCs/>
                <w:color w:val="333333"/>
                <w:sz w:val="24"/>
                <w:szCs w:val="24"/>
                <w:lang w:eastAsia="ru-RU"/>
              </w:rPr>
              <w:t>10</w:t>
            </w:r>
          </w:p>
        </w:tc>
        <w:tc>
          <w:tcPr>
            <w:tcW w:w="135" w:type="dxa"/>
            <w:tcBorders>
              <w:top w:val="nil"/>
              <w:left w:val="nil"/>
              <w:bottom w:val="single" w:sz="8" w:space="0" w:color="00000A"/>
              <w:right w:val="nil"/>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p>
        </w:tc>
        <w:tc>
          <w:tcPr>
            <w:tcW w:w="3578" w:type="dxa"/>
            <w:gridSpan w:val="4"/>
            <w:tcBorders>
              <w:top w:val="nil"/>
              <w:left w:val="nil"/>
              <w:bottom w:val="single" w:sz="8" w:space="0" w:color="00000A"/>
              <w:right w:val="single" w:sz="8" w:space="0" w:color="00000A"/>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r w:rsidRPr="008A79CA">
              <w:rPr>
                <w:rFonts w:ascii="Times New Roman" w:eastAsia="Times New Roman" w:hAnsi="Times New Roman" w:cs="Times New Roman"/>
                <w:b/>
                <w:bCs/>
                <w:color w:val="333333"/>
                <w:sz w:val="24"/>
                <w:szCs w:val="24"/>
                <w:lang w:eastAsia="ru-RU"/>
              </w:rPr>
              <w:t>Приседания, руки на поясе</w:t>
            </w:r>
          </w:p>
        </w:tc>
        <w:tc>
          <w:tcPr>
            <w:tcW w:w="2152" w:type="dxa"/>
            <w:tcBorders>
              <w:top w:val="nil"/>
              <w:left w:val="nil"/>
              <w:bottom w:val="single" w:sz="8" w:space="0" w:color="00000A"/>
              <w:right w:val="nil"/>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p>
        </w:tc>
        <w:tc>
          <w:tcPr>
            <w:tcW w:w="3376" w:type="dxa"/>
            <w:gridSpan w:val="2"/>
            <w:tcBorders>
              <w:top w:val="nil"/>
              <w:left w:val="nil"/>
              <w:bottom w:val="single" w:sz="8" w:space="0" w:color="00000A"/>
              <w:right w:val="single" w:sz="8" w:space="0" w:color="00000A"/>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p>
        </w:tc>
      </w:tr>
      <w:tr w:rsidR="008A79CA" w:rsidRPr="008A79CA" w:rsidTr="008A79CA">
        <w:trPr>
          <w:trHeight w:val="255"/>
        </w:trPr>
        <w:tc>
          <w:tcPr>
            <w:tcW w:w="106" w:type="dxa"/>
            <w:tcBorders>
              <w:top w:val="nil"/>
              <w:left w:val="single" w:sz="8" w:space="0" w:color="00000A"/>
              <w:bottom w:val="nil"/>
              <w:right w:val="nil"/>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p>
        </w:tc>
        <w:tc>
          <w:tcPr>
            <w:tcW w:w="302" w:type="dxa"/>
            <w:tcBorders>
              <w:top w:val="nil"/>
              <w:left w:val="nil"/>
              <w:bottom w:val="nil"/>
              <w:right w:val="nil"/>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r w:rsidRPr="008A79CA">
              <w:rPr>
                <w:rFonts w:ascii="Times New Roman" w:eastAsia="Times New Roman" w:hAnsi="Times New Roman" w:cs="Times New Roman"/>
                <w:b/>
                <w:bCs/>
                <w:color w:val="333333"/>
                <w:sz w:val="24"/>
                <w:szCs w:val="24"/>
                <w:lang w:eastAsia="ru-RU"/>
              </w:rPr>
              <w:t>11</w:t>
            </w:r>
          </w:p>
        </w:tc>
        <w:tc>
          <w:tcPr>
            <w:tcW w:w="135" w:type="dxa"/>
            <w:tcBorders>
              <w:top w:val="nil"/>
              <w:left w:val="nil"/>
              <w:bottom w:val="nil"/>
              <w:right w:val="nil"/>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p>
        </w:tc>
        <w:tc>
          <w:tcPr>
            <w:tcW w:w="3578" w:type="dxa"/>
            <w:gridSpan w:val="4"/>
            <w:tcBorders>
              <w:top w:val="nil"/>
              <w:left w:val="nil"/>
              <w:bottom w:val="nil"/>
              <w:right w:val="single" w:sz="8" w:space="0" w:color="00000A"/>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r w:rsidRPr="008A79CA">
              <w:rPr>
                <w:rFonts w:ascii="Times New Roman" w:eastAsia="Times New Roman" w:hAnsi="Times New Roman" w:cs="Times New Roman"/>
                <w:b/>
                <w:bCs/>
                <w:color w:val="333333"/>
                <w:sz w:val="24"/>
                <w:szCs w:val="24"/>
                <w:lang w:eastAsia="ru-RU"/>
              </w:rPr>
              <w:t>Наклоны туловища вперёд-вниз из</w:t>
            </w:r>
          </w:p>
        </w:tc>
        <w:tc>
          <w:tcPr>
            <w:tcW w:w="2152" w:type="dxa"/>
            <w:tcBorders>
              <w:top w:val="nil"/>
              <w:left w:val="nil"/>
              <w:bottom w:val="nil"/>
              <w:right w:val="nil"/>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p>
        </w:tc>
        <w:tc>
          <w:tcPr>
            <w:tcW w:w="3376" w:type="dxa"/>
            <w:gridSpan w:val="2"/>
            <w:tcBorders>
              <w:top w:val="nil"/>
              <w:left w:val="nil"/>
              <w:bottom w:val="nil"/>
              <w:right w:val="single" w:sz="8" w:space="0" w:color="00000A"/>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p>
        </w:tc>
      </w:tr>
      <w:tr w:rsidR="008A79CA" w:rsidRPr="008A79CA" w:rsidTr="008A79CA">
        <w:trPr>
          <w:trHeight w:val="255"/>
        </w:trPr>
        <w:tc>
          <w:tcPr>
            <w:tcW w:w="106" w:type="dxa"/>
            <w:tcBorders>
              <w:top w:val="nil"/>
              <w:left w:val="single" w:sz="8" w:space="0" w:color="00000A"/>
              <w:bottom w:val="nil"/>
              <w:right w:val="nil"/>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p>
        </w:tc>
        <w:tc>
          <w:tcPr>
            <w:tcW w:w="4015" w:type="dxa"/>
            <w:gridSpan w:val="6"/>
            <w:tcBorders>
              <w:top w:val="nil"/>
              <w:left w:val="nil"/>
              <w:bottom w:val="nil"/>
              <w:right w:val="single" w:sz="8" w:space="0" w:color="00000A"/>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r w:rsidRPr="008A79CA">
              <w:rPr>
                <w:rFonts w:ascii="Times New Roman" w:eastAsia="Times New Roman" w:hAnsi="Times New Roman" w:cs="Times New Roman"/>
                <w:b/>
                <w:bCs/>
                <w:color w:val="333333"/>
                <w:sz w:val="24"/>
                <w:szCs w:val="24"/>
                <w:lang w:eastAsia="ru-RU"/>
              </w:rPr>
              <w:t>положения стоя, руки подняты вверх –</w:t>
            </w:r>
          </w:p>
        </w:tc>
        <w:tc>
          <w:tcPr>
            <w:tcW w:w="2167" w:type="dxa"/>
            <w:gridSpan w:val="2"/>
            <w:tcBorders>
              <w:top w:val="nil"/>
              <w:left w:val="nil"/>
              <w:bottom w:val="nil"/>
              <w:right w:val="nil"/>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p>
        </w:tc>
        <w:tc>
          <w:tcPr>
            <w:tcW w:w="3361" w:type="dxa"/>
            <w:tcBorders>
              <w:top w:val="nil"/>
              <w:left w:val="nil"/>
              <w:bottom w:val="nil"/>
              <w:right w:val="single" w:sz="8" w:space="0" w:color="00000A"/>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p>
        </w:tc>
      </w:tr>
      <w:tr w:rsidR="008A79CA" w:rsidRPr="008A79CA" w:rsidTr="008A79CA">
        <w:trPr>
          <w:trHeight w:val="255"/>
        </w:trPr>
        <w:tc>
          <w:tcPr>
            <w:tcW w:w="106" w:type="dxa"/>
            <w:tcBorders>
              <w:top w:val="nil"/>
              <w:left w:val="single" w:sz="8" w:space="0" w:color="00000A"/>
              <w:bottom w:val="single" w:sz="8" w:space="0" w:color="00000A"/>
              <w:right w:val="nil"/>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p>
        </w:tc>
        <w:tc>
          <w:tcPr>
            <w:tcW w:w="4015" w:type="dxa"/>
            <w:gridSpan w:val="6"/>
            <w:tcBorders>
              <w:top w:val="nil"/>
              <w:left w:val="nil"/>
              <w:bottom w:val="single" w:sz="8" w:space="0" w:color="00000A"/>
              <w:right w:val="single" w:sz="8" w:space="0" w:color="00000A"/>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r w:rsidRPr="008A79CA">
              <w:rPr>
                <w:rFonts w:ascii="Times New Roman" w:eastAsia="Times New Roman" w:hAnsi="Times New Roman" w:cs="Times New Roman"/>
                <w:b/>
                <w:bCs/>
                <w:color w:val="333333"/>
                <w:sz w:val="24"/>
                <w:szCs w:val="24"/>
                <w:lang w:eastAsia="ru-RU"/>
              </w:rPr>
              <w:t>достать руками пальцы ног</w:t>
            </w:r>
          </w:p>
        </w:tc>
        <w:tc>
          <w:tcPr>
            <w:tcW w:w="2167" w:type="dxa"/>
            <w:gridSpan w:val="2"/>
            <w:tcBorders>
              <w:top w:val="nil"/>
              <w:left w:val="nil"/>
              <w:bottom w:val="single" w:sz="8" w:space="0" w:color="00000A"/>
              <w:right w:val="nil"/>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p>
        </w:tc>
        <w:tc>
          <w:tcPr>
            <w:tcW w:w="3361" w:type="dxa"/>
            <w:tcBorders>
              <w:top w:val="nil"/>
              <w:left w:val="nil"/>
              <w:bottom w:val="single" w:sz="8" w:space="0" w:color="00000A"/>
              <w:right w:val="single" w:sz="8" w:space="0" w:color="00000A"/>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p>
        </w:tc>
      </w:tr>
      <w:tr w:rsidR="008A79CA" w:rsidRPr="008A79CA" w:rsidTr="008A79CA">
        <w:trPr>
          <w:trHeight w:val="255"/>
        </w:trPr>
        <w:tc>
          <w:tcPr>
            <w:tcW w:w="106" w:type="dxa"/>
            <w:tcBorders>
              <w:top w:val="nil"/>
              <w:left w:val="single" w:sz="8" w:space="0" w:color="00000A"/>
              <w:bottom w:val="nil"/>
              <w:right w:val="nil"/>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p>
        </w:tc>
        <w:tc>
          <w:tcPr>
            <w:tcW w:w="302" w:type="dxa"/>
            <w:tcBorders>
              <w:top w:val="nil"/>
              <w:left w:val="nil"/>
              <w:bottom w:val="nil"/>
              <w:right w:val="nil"/>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r w:rsidRPr="008A79CA">
              <w:rPr>
                <w:rFonts w:ascii="Times New Roman" w:eastAsia="Times New Roman" w:hAnsi="Times New Roman" w:cs="Times New Roman"/>
                <w:b/>
                <w:bCs/>
                <w:color w:val="333333"/>
                <w:sz w:val="24"/>
                <w:szCs w:val="24"/>
                <w:lang w:eastAsia="ru-RU"/>
              </w:rPr>
              <w:t>12</w:t>
            </w:r>
          </w:p>
        </w:tc>
        <w:tc>
          <w:tcPr>
            <w:tcW w:w="135" w:type="dxa"/>
            <w:tcBorders>
              <w:top w:val="nil"/>
              <w:left w:val="nil"/>
              <w:bottom w:val="nil"/>
              <w:right w:val="nil"/>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p>
        </w:tc>
        <w:tc>
          <w:tcPr>
            <w:tcW w:w="3578" w:type="dxa"/>
            <w:gridSpan w:val="4"/>
            <w:tcBorders>
              <w:top w:val="nil"/>
              <w:left w:val="nil"/>
              <w:bottom w:val="nil"/>
              <w:right w:val="single" w:sz="8" w:space="0" w:color="00000A"/>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r w:rsidRPr="008A79CA">
              <w:rPr>
                <w:rFonts w:ascii="Times New Roman" w:eastAsia="Times New Roman" w:hAnsi="Times New Roman" w:cs="Times New Roman"/>
                <w:b/>
                <w:bCs/>
                <w:color w:val="333333"/>
                <w:sz w:val="24"/>
                <w:szCs w:val="24"/>
                <w:lang w:eastAsia="ru-RU"/>
              </w:rPr>
              <w:t>Работа ног на велотренажёре </w:t>
            </w:r>
            <w:r w:rsidRPr="008A79CA">
              <w:rPr>
                <w:rFonts w:ascii="Times New Roman" w:eastAsia="Times New Roman" w:hAnsi="Times New Roman" w:cs="Times New Roman"/>
                <w:color w:val="333333"/>
                <w:sz w:val="24"/>
                <w:szCs w:val="24"/>
                <w:lang w:eastAsia="ru-RU"/>
              </w:rPr>
              <w:t>(дети</w:t>
            </w:r>
          </w:p>
        </w:tc>
        <w:tc>
          <w:tcPr>
            <w:tcW w:w="2152" w:type="dxa"/>
            <w:tcBorders>
              <w:top w:val="nil"/>
              <w:left w:val="nil"/>
              <w:bottom w:val="nil"/>
              <w:right w:val="nil"/>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p>
        </w:tc>
        <w:tc>
          <w:tcPr>
            <w:tcW w:w="3376" w:type="dxa"/>
            <w:gridSpan w:val="2"/>
            <w:tcBorders>
              <w:top w:val="nil"/>
              <w:left w:val="nil"/>
              <w:bottom w:val="nil"/>
              <w:right w:val="single" w:sz="8" w:space="0" w:color="00000A"/>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p>
        </w:tc>
      </w:tr>
      <w:tr w:rsidR="008A79CA" w:rsidRPr="008A79CA" w:rsidTr="008A79CA">
        <w:trPr>
          <w:trHeight w:val="255"/>
        </w:trPr>
        <w:tc>
          <w:tcPr>
            <w:tcW w:w="106" w:type="dxa"/>
            <w:tcBorders>
              <w:top w:val="nil"/>
              <w:left w:val="single" w:sz="8" w:space="0" w:color="00000A"/>
              <w:bottom w:val="nil"/>
              <w:right w:val="nil"/>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p>
        </w:tc>
        <w:tc>
          <w:tcPr>
            <w:tcW w:w="4015" w:type="dxa"/>
            <w:gridSpan w:val="6"/>
            <w:tcBorders>
              <w:top w:val="nil"/>
              <w:left w:val="nil"/>
              <w:bottom w:val="nil"/>
              <w:right w:val="single" w:sz="8" w:space="0" w:color="00000A"/>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r w:rsidRPr="008A79CA">
              <w:rPr>
                <w:rFonts w:ascii="Times New Roman" w:eastAsia="Times New Roman" w:hAnsi="Times New Roman" w:cs="Times New Roman"/>
                <w:color w:val="333333"/>
                <w:sz w:val="24"/>
                <w:szCs w:val="24"/>
                <w:lang w:eastAsia="ru-RU"/>
              </w:rPr>
              <w:t>первого года обучении не обследуются на этот</w:t>
            </w:r>
          </w:p>
        </w:tc>
        <w:tc>
          <w:tcPr>
            <w:tcW w:w="2167" w:type="dxa"/>
            <w:gridSpan w:val="2"/>
            <w:tcBorders>
              <w:top w:val="nil"/>
              <w:left w:val="nil"/>
              <w:bottom w:val="nil"/>
              <w:right w:val="nil"/>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p>
        </w:tc>
        <w:tc>
          <w:tcPr>
            <w:tcW w:w="3361" w:type="dxa"/>
            <w:tcBorders>
              <w:top w:val="nil"/>
              <w:left w:val="nil"/>
              <w:bottom w:val="nil"/>
              <w:right w:val="single" w:sz="8" w:space="0" w:color="00000A"/>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p>
        </w:tc>
      </w:tr>
      <w:tr w:rsidR="008A79CA" w:rsidRPr="008A79CA" w:rsidTr="008A79CA">
        <w:trPr>
          <w:trHeight w:val="270"/>
        </w:trPr>
        <w:tc>
          <w:tcPr>
            <w:tcW w:w="106" w:type="dxa"/>
            <w:tcBorders>
              <w:top w:val="nil"/>
              <w:left w:val="single" w:sz="8" w:space="0" w:color="00000A"/>
              <w:bottom w:val="single" w:sz="8" w:space="0" w:color="00000A"/>
              <w:right w:val="nil"/>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p>
        </w:tc>
        <w:tc>
          <w:tcPr>
            <w:tcW w:w="4015" w:type="dxa"/>
            <w:gridSpan w:val="6"/>
            <w:tcBorders>
              <w:top w:val="nil"/>
              <w:left w:val="nil"/>
              <w:bottom w:val="single" w:sz="8" w:space="0" w:color="00000A"/>
              <w:right w:val="single" w:sz="8" w:space="0" w:color="00000A"/>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r w:rsidRPr="008A79CA">
              <w:rPr>
                <w:rFonts w:ascii="Times New Roman" w:eastAsia="Times New Roman" w:hAnsi="Times New Roman" w:cs="Times New Roman"/>
                <w:color w:val="333333"/>
                <w:sz w:val="24"/>
                <w:szCs w:val="24"/>
                <w:lang w:eastAsia="ru-RU"/>
              </w:rPr>
              <w:t>тест, т.к. ноги не достают до педалей)</w:t>
            </w:r>
          </w:p>
        </w:tc>
        <w:tc>
          <w:tcPr>
            <w:tcW w:w="2167" w:type="dxa"/>
            <w:gridSpan w:val="2"/>
            <w:tcBorders>
              <w:top w:val="nil"/>
              <w:left w:val="nil"/>
              <w:bottom w:val="single" w:sz="8" w:space="0" w:color="00000A"/>
              <w:right w:val="nil"/>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p>
        </w:tc>
        <w:tc>
          <w:tcPr>
            <w:tcW w:w="3361" w:type="dxa"/>
            <w:tcBorders>
              <w:top w:val="nil"/>
              <w:left w:val="nil"/>
              <w:bottom w:val="single" w:sz="8" w:space="0" w:color="00000A"/>
              <w:right w:val="single" w:sz="8" w:space="0" w:color="00000A"/>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p>
        </w:tc>
      </w:tr>
      <w:tr w:rsidR="008A79CA" w:rsidRPr="008A79CA" w:rsidTr="008A79CA">
        <w:trPr>
          <w:trHeight w:val="255"/>
        </w:trPr>
        <w:tc>
          <w:tcPr>
            <w:tcW w:w="106" w:type="dxa"/>
            <w:tcBorders>
              <w:top w:val="nil"/>
              <w:left w:val="single" w:sz="8" w:space="0" w:color="00000A"/>
              <w:bottom w:val="nil"/>
              <w:right w:val="nil"/>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p>
        </w:tc>
        <w:tc>
          <w:tcPr>
            <w:tcW w:w="302" w:type="dxa"/>
            <w:tcBorders>
              <w:top w:val="nil"/>
              <w:left w:val="nil"/>
              <w:bottom w:val="nil"/>
              <w:right w:val="nil"/>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r w:rsidRPr="008A79CA">
              <w:rPr>
                <w:rFonts w:ascii="Times New Roman" w:eastAsia="Times New Roman" w:hAnsi="Times New Roman" w:cs="Times New Roman"/>
                <w:b/>
                <w:bCs/>
                <w:color w:val="333333"/>
                <w:sz w:val="24"/>
                <w:szCs w:val="24"/>
                <w:lang w:eastAsia="ru-RU"/>
              </w:rPr>
              <w:t>13</w:t>
            </w:r>
          </w:p>
        </w:tc>
        <w:tc>
          <w:tcPr>
            <w:tcW w:w="135" w:type="dxa"/>
            <w:tcBorders>
              <w:top w:val="nil"/>
              <w:left w:val="nil"/>
              <w:bottom w:val="nil"/>
              <w:right w:val="nil"/>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p>
        </w:tc>
        <w:tc>
          <w:tcPr>
            <w:tcW w:w="3578" w:type="dxa"/>
            <w:gridSpan w:val="4"/>
            <w:tcBorders>
              <w:top w:val="nil"/>
              <w:left w:val="nil"/>
              <w:bottom w:val="nil"/>
              <w:right w:val="single" w:sz="8" w:space="0" w:color="00000A"/>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r w:rsidRPr="008A79CA">
              <w:rPr>
                <w:rFonts w:ascii="Times New Roman" w:eastAsia="Times New Roman" w:hAnsi="Times New Roman" w:cs="Times New Roman"/>
                <w:b/>
                <w:bCs/>
                <w:color w:val="333333"/>
                <w:sz w:val="24"/>
                <w:szCs w:val="24"/>
                <w:lang w:eastAsia="ru-RU"/>
              </w:rPr>
              <w:t>Ползание по скамейке, лёжа на животе</w:t>
            </w:r>
          </w:p>
        </w:tc>
        <w:tc>
          <w:tcPr>
            <w:tcW w:w="5528" w:type="dxa"/>
            <w:gridSpan w:val="3"/>
            <w:tcBorders>
              <w:top w:val="nil"/>
              <w:left w:val="nil"/>
              <w:bottom w:val="single" w:sz="8" w:space="0" w:color="00000A"/>
              <w:right w:val="single" w:sz="8" w:space="0" w:color="00000A"/>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r w:rsidRPr="008A79CA">
              <w:rPr>
                <w:rFonts w:ascii="Times New Roman" w:eastAsia="Times New Roman" w:hAnsi="Times New Roman" w:cs="Times New Roman"/>
                <w:b/>
                <w:bCs/>
                <w:color w:val="333333"/>
                <w:sz w:val="24"/>
                <w:szCs w:val="24"/>
                <w:lang w:eastAsia="ru-RU"/>
              </w:rPr>
              <w:t>вперёд, подтягиваясь руками –</w:t>
            </w:r>
          </w:p>
        </w:tc>
      </w:tr>
      <w:tr w:rsidR="008A79CA" w:rsidRPr="008A79CA" w:rsidTr="008A79CA">
        <w:trPr>
          <w:trHeight w:val="255"/>
        </w:trPr>
        <w:tc>
          <w:tcPr>
            <w:tcW w:w="106" w:type="dxa"/>
            <w:tcBorders>
              <w:top w:val="nil"/>
              <w:left w:val="single" w:sz="8" w:space="0" w:color="00000A"/>
              <w:bottom w:val="single" w:sz="8" w:space="0" w:color="00000A"/>
              <w:right w:val="nil"/>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p>
        </w:tc>
        <w:tc>
          <w:tcPr>
            <w:tcW w:w="302" w:type="dxa"/>
            <w:tcBorders>
              <w:top w:val="nil"/>
              <w:left w:val="nil"/>
              <w:bottom w:val="single" w:sz="8" w:space="0" w:color="00000A"/>
              <w:right w:val="nil"/>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p>
        </w:tc>
        <w:tc>
          <w:tcPr>
            <w:tcW w:w="135" w:type="dxa"/>
            <w:tcBorders>
              <w:top w:val="nil"/>
              <w:left w:val="nil"/>
              <w:bottom w:val="single" w:sz="8" w:space="0" w:color="00000A"/>
              <w:right w:val="nil"/>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p>
        </w:tc>
        <w:tc>
          <w:tcPr>
            <w:tcW w:w="1820" w:type="dxa"/>
            <w:tcBorders>
              <w:top w:val="nil"/>
              <w:left w:val="nil"/>
              <w:bottom w:val="single" w:sz="8" w:space="0" w:color="00000A"/>
              <w:right w:val="nil"/>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p>
        </w:tc>
        <w:tc>
          <w:tcPr>
            <w:tcW w:w="406" w:type="dxa"/>
            <w:tcBorders>
              <w:top w:val="nil"/>
              <w:left w:val="nil"/>
              <w:bottom w:val="single" w:sz="8" w:space="0" w:color="00000A"/>
              <w:right w:val="nil"/>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p>
        </w:tc>
        <w:tc>
          <w:tcPr>
            <w:tcW w:w="75" w:type="dxa"/>
            <w:tcBorders>
              <w:top w:val="nil"/>
              <w:left w:val="nil"/>
              <w:bottom w:val="single" w:sz="8" w:space="0" w:color="00000A"/>
              <w:right w:val="nil"/>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p>
        </w:tc>
        <w:tc>
          <w:tcPr>
            <w:tcW w:w="1277" w:type="dxa"/>
            <w:tcBorders>
              <w:top w:val="nil"/>
              <w:left w:val="nil"/>
              <w:bottom w:val="single" w:sz="8" w:space="0" w:color="00000A"/>
              <w:right w:val="single" w:sz="8" w:space="0" w:color="00000A"/>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p>
        </w:tc>
        <w:tc>
          <w:tcPr>
            <w:tcW w:w="5528" w:type="dxa"/>
            <w:gridSpan w:val="3"/>
            <w:tcBorders>
              <w:top w:val="nil"/>
              <w:left w:val="nil"/>
              <w:bottom w:val="single" w:sz="8" w:space="0" w:color="00000A"/>
              <w:right w:val="single" w:sz="8" w:space="0" w:color="00000A"/>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r w:rsidRPr="008A79CA">
              <w:rPr>
                <w:rFonts w:ascii="Times New Roman" w:eastAsia="Times New Roman" w:hAnsi="Times New Roman" w:cs="Times New Roman"/>
                <w:b/>
                <w:bCs/>
                <w:color w:val="333333"/>
                <w:sz w:val="24"/>
                <w:szCs w:val="24"/>
                <w:lang w:eastAsia="ru-RU"/>
              </w:rPr>
              <w:t>назад, толкаясь руками –</w:t>
            </w:r>
          </w:p>
        </w:tc>
      </w:tr>
      <w:tr w:rsidR="008A79CA" w:rsidRPr="008A79CA" w:rsidTr="008A79CA">
        <w:trPr>
          <w:trHeight w:val="255"/>
        </w:trPr>
        <w:tc>
          <w:tcPr>
            <w:tcW w:w="106" w:type="dxa"/>
            <w:tcBorders>
              <w:top w:val="nil"/>
              <w:left w:val="single" w:sz="8" w:space="0" w:color="00000A"/>
              <w:bottom w:val="nil"/>
              <w:right w:val="nil"/>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p>
        </w:tc>
        <w:tc>
          <w:tcPr>
            <w:tcW w:w="302" w:type="dxa"/>
            <w:tcBorders>
              <w:top w:val="nil"/>
              <w:left w:val="nil"/>
              <w:bottom w:val="nil"/>
              <w:right w:val="nil"/>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r w:rsidRPr="008A79CA">
              <w:rPr>
                <w:rFonts w:ascii="Times New Roman" w:eastAsia="Times New Roman" w:hAnsi="Times New Roman" w:cs="Times New Roman"/>
                <w:b/>
                <w:bCs/>
                <w:color w:val="333333"/>
                <w:sz w:val="24"/>
                <w:szCs w:val="24"/>
                <w:lang w:eastAsia="ru-RU"/>
              </w:rPr>
              <w:t>14</w:t>
            </w:r>
          </w:p>
        </w:tc>
        <w:tc>
          <w:tcPr>
            <w:tcW w:w="135" w:type="dxa"/>
            <w:tcBorders>
              <w:top w:val="nil"/>
              <w:left w:val="nil"/>
              <w:bottom w:val="nil"/>
              <w:right w:val="nil"/>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p>
        </w:tc>
        <w:tc>
          <w:tcPr>
            <w:tcW w:w="3578" w:type="dxa"/>
            <w:gridSpan w:val="4"/>
            <w:tcBorders>
              <w:top w:val="nil"/>
              <w:left w:val="nil"/>
              <w:bottom w:val="nil"/>
              <w:right w:val="single" w:sz="8" w:space="0" w:color="00000A"/>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r w:rsidRPr="008A79CA">
              <w:rPr>
                <w:rFonts w:ascii="Times New Roman" w:eastAsia="Times New Roman" w:hAnsi="Times New Roman" w:cs="Times New Roman"/>
                <w:b/>
                <w:bCs/>
                <w:color w:val="333333"/>
                <w:sz w:val="24"/>
                <w:szCs w:val="24"/>
                <w:lang w:eastAsia="ru-RU"/>
              </w:rPr>
              <w:t>Подъём и спуск по гимнастической</w:t>
            </w:r>
          </w:p>
        </w:tc>
        <w:tc>
          <w:tcPr>
            <w:tcW w:w="2152" w:type="dxa"/>
            <w:tcBorders>
              <w:top w:val="nil"/>
              <w:left w:val="nil"/>
              <w:bottom w:val="nil"/>
              <w:right w:val="nil"/>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p>
        </w:tc>
        <w:tc>
          <w:tcPr>
            <w:tcW w:w="3376" w:type="dxa"/>
            <w:gridSpan w:val="2"/>
            <w:tcBorders>
              <w:top w:val="nil"/>
              <w:left w:val="nil"/>
              <w:bottom w:val="nil"/>
              <w:right w:val="single" w:sz="8" w:space="0" w:color="00000A"/>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p>
        </w:tc>
      </w:tr>
      <w:tr w:rsidR="008A79CA" w:rsidRPr="008A79CA" w:rsidTr="008A79CA">
        <w:trPr>
          <w:trHeight w:val="240"/>
        </w:trPr>
        <w:tc>
          <w:tcPr>
            <w:tcW w:w="106" w:type="dxa"/>
            <w:tcBorders>
              <w:top w:val="nil"/>
              <w:left w:val="single" w:sz="8" w:space="0" w:color="00000A"/>
              <w:bottom w:val="single" w:sz="8" w:space="0" w:color="00000A"/>
              <w:right w:val="nil"/>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p>
        </w:tc>
        <w:tc>
          <w:tcPr>
            <w:tcW w:w="4015" w:type="dxa"/>
            <w:gridSpan w:val="6"/>
            <w:tcBorders>
              <w:top w:val="nil"/>
              <w:left w:val="nil"/>
              <w:bottom w:val="single" w:sz="8" w:space="0" w:color="00000A"/>
              <w:right w:val="single" w:sz="8" w:space="0" w:color="00000A"/>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r w:rsidRPr="008A79CA">
              <w:rPr>
                <w:rFonts w:ascii="Times New Roman" w:eastAsia="Times New Roman" w:hAnsi="Times New Roman" w:cs="Times New Roman"/>
                <w:b/>
                <w:bCs/>
                <w:color w:val="333333"/>
                <w:sz w:val="24"/>
                <w:szCs w:val="24"/>
                <w:lang w:eastAsia="ru-RU"/>
              </w:rPr>
              <w:t>лестнице</w:t>
            </w:r>
          </w:p>
        </w:tc>
        <w:tc>
          <w:tcPr>
            <w:tcW w:w="2167" w:type="dxa"/>
            <w:gridSpan w:val="2"/>
            <w:tcBorders>
              <w:top w:val="nil"/>
              <w:left w:val="nil"/>
              <w:bottom w:val="single" w:sz="8" w:space="0" w:color="00000A"/>
              <w:right w:val="nil"/>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p>
        </w:tc>
        <w:tc>
          <w:tcPr>
            <w:tcW w:w="3361" w:type="dxa"/>
            <w:tcBorders>
              <w:top w:val="nil"/>
              <w:left w:val="nil"/>
              <w:bottom w:val="single" w:sz="8" w:space="0" w:color="00000A"/>
              <w:right w:val="single" w:sz="8" w:space="0" w:color="00000A"/>
            </w:tcBorders>
            <w:shd w:val="clear" w:color="auto" w:fill="FFFFFF"/>
            <w:vAlign w:val="bottom"/>
            <w:hideMark/>
          </w:tcPr>
          <w:p w:rsidR="008A79CA" w:rsidRPr="008A79CA" w:rsidRDefault="008A79CA" w:rsidP="008A79CA">
            <w:pPr>
              <w:spacing w:after="150" w:line="240" w:lineRule="auto"/>
              <w:rPr>
                <w:rFonts w:ascii="Times New Roman" w:eastAsia="Times New Roman" w:hAnsi="Times New Roman" w:cs="Times New Roman"/>
                <w:color w:val="333333"/>
                <w:sz w:val="24"/>
                <w:szCs w:val="24"/>
                <w:lang w:eastAsia="ru-RU"/>
              </w:rPr>
            </w:pPr>
          </w:p>
        </w:tc>
      </w:tr>
    </w:tbl>
    <w:p w:rsidR="008A79CA" w:rsidRPr="008A79CA" w:rsidRDefault="008A79CA" w:rsidP="008A79CA">
      <w:pPr>
        <w:shd w:val="clear" w:color="auto" w:fill="FFFFFF"/>
        <w:spacing w:after="150" w:line="240" w:lineRule="auto"/>
        <w:rPr>
          <w:rFonts w:ascii="Times New Roman" w:eastAsia="Times New Roman" w:hAnsi="Times New Roman" w:cs="Times New Roman"/>
          <w:color w:val="333333"/>
          <w:sz w:val="24"/>
          <w:szCs w:val="24"/>
          <w:lang w:eastAsia="ru-RU"/>
        </w:rPr>
      </w:pPr>
    </w:p>
    <w:p w:rsidR="008A79CA" w:rsidRPr="008A79CA" w:rsidRDefault="008A79CA" w:rsidP="008A79CA">
      <w:pPr>
        <w:pStyle w:val="a3"/>
        <w:shd w:val="clear" w:color="auto" w:fill="FFFFFF"/>
        <w:spacing w:before="0" w:beforeAutospacing="0" w:after="0" w:afterAutospacing="0" w:line="294" w:lineRule="atLeast"/>
        <w:rPr>
          <w:rFonts w:ascii="Arial" w:hAnsi="Arial" w:cs="Arial"/>
          <w:color w:val="000000"/>
        </w:rPr>
      </w:pPr>
      <w:r w:rsidRPr="008A79CA">
        <w:rPr>
          <w:color w:val="000000"/>
        </w:rPr>
        <w:t>Список литературы</w:t>
      </w:r>
    </w:p>
    <w:p w:rsidR="008A79CA" w:rsidRPr="008A79CA" w:rsidRDefault="008A79CA" w:rsidP="008A79CA">
      <w:pPr>
        <w:pStyle w:val="a3"/>
        <w:shd w:val="clear" w:color="auto" w:fill="FFFFFF"/>
        <w:spacing w:before="0" w:beforeAutospacing="0" w:after="0" w:afterAutospacing="0" w:line="294" w:lineRule="atLeast"/>
        <w:rPr>
          <w:rFonts w:ascii="Arial" w:hAnsi="Arial" w:cs="Arial"/>
          <w:color w:val="000000"/>
        </w:rPr>
      </w:pPr>
      <w:r w:rsidRPr="008A79CA">
        <w:rPr>
          <w:color w:val="000000"/>
        </w:rPr>
        <w:t>1) Баранова М.Л. Организационные условия доступности образования в системе специального образования Ростовской области /Вестник Ленинградского государственного университета имени А.С. Пушкина. Серия Педагогика, 2009 № 2.</w:t>
      </w:r>
    </w:p>
    <w:p w:rsidR="008A79CA" w:rsidRPr="008A79CA" w:rsidRDefault="008A79CA" w:rsidP="008A79CA">
      <w:pPr>
        <w:pStyle w:val="a3"/>
        <w:shd w:val="clear" w:color="auto" w:fill="FFFFFF"/>
        <w:spacing w:before="0" w:beforeAutospacing="0" w:after="0" w:afterAutospacing="0" w:line="294" w:lineRule="atLeast"/>
        <w:rPr>
          <w:rFonts w:ascii="Arial" w:hAnsi="Arial" w:cs="Arial"/>
          <w:color w:val="000000"/>
        </w:rPr>
      </w:pPr>
      <w:r w:rsidRPr="008A79CA">
        <w:rPr>
          <w:color w:val="000000"/>
        </w:rPr>
        <w:t>2) Басова, Н. В. Педагогика и практическая психология. – Ростов н/Д: «Феникс», 1999.</w:t>
      </w:r>
    </w:p>
    <w:p w:rsidR="008A79CA" w:rsidRPr="008A79CA" w:rsidRDefault="008A79CA" w:rsidP="008A79CA">
      <w:pPr>
        <w:pStyle w:val="a3"/>
        <w:shd w:val="clear" w:color="auto" w:fill="FFFFFF"/>
        <w:spacing w:before="0" w:beforeAutospacing="0" w:after="0" w:afterAutospacing="0" w:line="294" w:lineRule="atLeast"/>
        <w:rPr>
          <w:rFonts w:ascii="Arial" w:hAnsi="Arial" w:cs="Arial"/>
          <w:color w:val="000000"/>
        </w:rPr>
      </w:pPr>
      <w:r w:rsidRPr="008A79CA">
        <w:rPr>
          <w:color w:val="000000"/>
        </w:rPr>
        <w:t>3) </w:t>
      </w:r>
      <w:proofErr w:type="spellStart"/>
      <w:r w:rsidRPr="008A79CA">
        <w:rPr>
          <w:color w:val="000000"/>
        </w:rPr>
        <w:t>Веракса</w:t>
      </w:r>
      <w:proofErr w:type="spellEnd"/>
      <w:r w:rsidRPr="008A79CA">
        <w:rPr>
          <w:color w:val="000000"/>
        </w:rPr>
        <w:t xml:space="preserve"> Н.Е., Комарова Т.С. Васильева М.А. Примерная общеобразовательная программа дошкольного образования «От рождения до школы»- 2014.</w:t>
      </w:r>
    </w:p>
    <w:p w:rsidR="008A79CA" w:rsidRPr="008A79CA" w:rsidRDefault="008A79CA" w:rsidP="008A79CA">
      <w:pPr>
        <w:pStyle w:val="a3"/>
        <w:shd w:val="clear" w:color="auto" w:fill="FFFFFF"/>
        <w:spacing w:before="0" w:beforeAutospacing="0" w:after="0" w:afterAutospacing="0" w:line="294" w:lineRule="atLeast"/>
        <w:rPr>
          <w:rFonts w:ascii="Arial" w:hAnsi="Arial" w:cs="Arial"/>
          <w:color w:val="000000"/>
        </w:rPr>
      </w:pPr>
      <w:r w:rsidRPr="008A79CA">
        <w:rPr>
          <w:color w:val="000000"/>
        </w:rPr>
        <w:t>4) </w:t>
      </w:r>
      <w:proofErr w:type="spellStart"/>
      <w:r w:rsidRPr="008A79CA">
        <w:rPr>
          <w:color w:val="000000"/>
        </w:rPr>
        <w:t>Змановский</w:t>
      </w:r>
      <w:proofErr w:type="spellEnd"/>
      <w:r w:rsidRPr="008A79CA">
        <w:rPr>
          <w:color w:val="000000"/>
        </w:rPr>
        <w:t xml:space="preserve">, Ю.Ф. Воспитание здорового ребенка: физиологический аспект / </w:t>
      </w:r>
      <w:proofErr w:type="spellStart"/>
      <w:r w:rsidRPr="008A79CA">
        <w:rPr>
          <w:color w:val="000000"/>
        </w:rPr>
        <w:t>Ю.Ф.Змановский</w:t>
      </w:r>
      <w:proofErr w:type="spellEnd"/>
      <w:r w:rsidRPr="008A79CA">
        <w:rPr>
          <w:color w:val="000000"/>
        </w:rPr>
        <w:t xml:space="preserve"> // Дошкольное воспитание. – 1993. — № 9.</w:t>
      </w:r>
    </w:p>
    <w:p w:rsidR="008A79CA" w:rsidRPr="008A79CA" w:rsidRDefault="008A79CA" w:rsidP="008A79CA">
      <w:pPr>
        <w:pStyle w:val="a3"/>
        <w:shd w:val="clear" w:color="auto" w:fill="FFFFFF"/>
        <w:spacing w:before="0" w:beforeAutospacing="0" w:after="0" w:afterAutospacing="0" w:line="294" w:lineRule="atLeast"/>
        <w:rPr>
          <w:rFonts w:ascii="Arial" w:hAnsi="Arial" w:cs="Arial"/>
          <w:color w:val="000000"/>
        </w:rPr>
      </w:pPr>
      <w:r w:rsidRPr="008A79CA">
        <w:rPr>
          <w:color w:val="000000"/>
        </w:rPr>
        <w:t xml:space="preserve">5) Карманова, Л.В. Занятия по физической культуре в старшей группе детского сада: методическое пособие / Л.В.Карманова – М.: Нар. </w:t>
      </w:r>
      <w:proofErr w:type="spellStart"/>
      <w:r w:rsidRPr="008A79CA">
        <w:rPr>
          <w:color w:val="000000"/>
        </w:rPr>
        <w:t>Асвета</w:t>
      </w:r>
      <w:proofErr w:type="spellEnd"/>
    </w:p>
    <w:p w:rsidR="008A79CA" w:rsidRPr="008A79CA" w:rsidRDefault="008A79CA" w:rsidP="008A79CA">
      <w:pPr>
        <w:pStyle w:val="a3"/>
        <w:shd w:val="clear" w:color="auto" w:fill="FFFFFF"/>
        <w:spacing w:before="0" w:beforeAutospacing="0" w:after="0" w:afterAutospacing="0" w:line="294" w:lineRule="atLeast"/>
        <w:rPr>
          <w:rFonts w:ascii="Arial" w:hAnsi="Arial" w:cs="Arial"/>
          <w:color w:val="000000"/>
        </w:rPr>
      </w:pPr>
      <w:r w:rsidRPr="008A79CA">
        <w:rPr>
          <w:color w:val="000000"/>
        </w:rPr>
        <w:t xml:space="preserve">6) </w:t>
      </w:r>
      <w:proofErr w:type="spellStart"/>
      <w:r w:rsidRPr="008A79CA">
        <w:rPr>
          <w:color w:val="000000"/>
        </w:rPr>
        <w:t>Стребелева</w:t>
      </w:r>
      <w:proofErr w:type="spellEnd"/>
      <w:r w:rsidRPr="008A79CA">
        <w:rPr>
          <w:color w:val="000000"/>
        </w:rPr>
        <w:t xml:space="preserve"> Е.А. Воспитание и обучение детей дошкольного возраста с нарушением интеллекта: учебник для студентов педагогических специальностей / Е.А. </w:t>
      </w:r>
      <w:proofErr w:type="spellStart"/>
      <w:r w:rsidRPr="008A79CA">
        <w:rPr>
          <w:color w:val="000000"/>
        </w:rPr>
        <w:t>Стребелева</w:t>
      </w:r>
      <w:proofErr w:type="spellEnd"/>
      <w:r w:rsidRPr="008A79CA">
        <w:rPr>
          <w:color w:val="000000"/>
        </w:rPr>
        <w:t>. – М.: ПАРАДИГМА, 2011.</w:t>
      </w:r>
    </w:p>
    <w:p w:rsidR="005A3899" w:rsidRPr="008A79CA" w:rsidRDefault="005A3899">
      <w:pPr>
        <w:rPr>
          <w:rFonts w:ascii="Times New Roman" w:hAnsi="Times New Roman" w:cs="Times New Roman"/>
          <w:sz w:val="24"/>
          <w:szCs w:val="24"/>
        </w:rPr>
      </w:pPr>
    </w:p>
    <w:sectPr w:rsidR="005A3899" w:rsidRPr="008A79CA" w:rsidSect="005A389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8273EDD"/>
    <w:multiLevelType w:val="multilevel"/>
    <w:tmpl w:val="C598E3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A5A33A4"/>
    <w:multiLevelType w:val="multilevel"/>
    <w:tmpl w:val="94C003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B413840"/>
    <w:multiLevelType w:val="multilevel"/>
    <w:tmpl w:val="446083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069155A"/>
    <w:multiLevelType w:val="multilevel"/>
    <w:tmpl w:val="C1CA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9C35C54"/>
    <w:multiLevelType w:val="multilevel"/>
    <w:tmpl w:val="73A2A0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C5E3E13"/>
    <w:multiLevelType w:val="multilevel"/>
    <w:tmpl w:val="56FC6E0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B7E6E50"/>
    <w:multiLevelType w:val="multilevel"/>
    <w:tmpl w:val="9C5C14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D1971CD"/>
    <w:multiLevelType w:val="multilevel"/>
    <w:tmpl w:val="209077D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17135B4"/>
    <w:multiLevelType w:val="multilevel"/>
    <w:tmpl w:val="006216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7F76A2D"/>
    <w:multiLevelType w:val="multilevel"/>
    <w:tmpl w:val="4240ED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84817BB"/>
    <w:multiLevelType w:val="multilevel"/>
    <w:tmpl w:val="0EECCF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0C52AC2"/>
    <w:multiLevelType w:val="multilevel"/>
    <w:tmpl w:val="14DC85A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15B3D57"/>
    <w:multiLevelType w:val="multilevel"/>
    <w:tmpl w:val="C7F206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6EB1ADA"/>
    <w:multiLevelType w:val="multilevel"/>
    <w:tmpl w:val="C9AEC4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BF07878"/>
    <w:multiLevelType w:val="multilevel"/>
    <w:tmpl w:val="EEA02C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3"/>
  </w:num>
  <w:num w:numId="2">
    <w:abstractNumId w:val="0"/>
  </w:num>
  <w:num w:numId="3">
    <w:abstractNumId w:val="12"/>
  </w:num>
  <w:num w:numId="4">
    <w:abstractNumId w:val="3"/>
  </w:num>
  <w:num w:numId="5">
    <w:abstractNumId w:val="1"/>
  </w:num>
  <w:num w:numId="6">
    <w:abstractNumId w:val="4"/>
  </w:num>
  <w:num w:numId="7">
    <w:abstractNumId w:val="5"/>
  </w:num>
  <w:num w:numId="8">
    <w:abstractNumId w:val="6"/>
  </w:num>
  <w:num w:numId="9">
    <w:abstractNumId w:val="7"/>
  </w:num>
  <w:num w:numId="10">
    <w:abstractNumId w:val="8"/>
  </w:num>
  <w:num w:numId="11">
    <w:abstractNumId w:val="11"/>
  </w:num>
  <w:num w:numId="12">
    <w:abstractNumId w:val="10"/>
  </w:num>
  <w:num w:numId="13">
    <w:abstractNumId w:val="2"/>
  </w:num>
  <w:num w:numId="14">
    <w:abstractNumId w:val="14"/>
  </w:num>
  <w:num w:numId="1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grammar="clean"/>
  <w:defaultTabStop w:val="708"/>
  <w:characterSpacingControl w:val="doNotCompress"/>
  <w:compat>
    <w:compatSetting w:name="compatibilityMode" w:uri="http://schemas.microsoft.com/office/word" w:val="12"/>
  </w:compat>
  <w:rsids>
    <w:rsidRoot w:val="008A79CA"/>
    <w:rsid w:val="005A3899"/>
    <w:rsid w:val="008A79CA"/>
    <w:rsid w:val="00DD329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214F27"/>
  <w15:docId w15:val="{6B36E3CC-8BB7-42D1-AB2F-2C770CDA92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A3899"/>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8A79CA"/>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2751070">
      <w:bodyDiv w:val="1"/>
      <w:marLeft w:val="0"/>
      <w:marRight w:val="0"/>
      <w:marTop w:val="0"/>
      <w:marBottom w:val="0"/>
      <w:divBdr>
        <w:top w:val="none" w:sz="0" w:space="0" w:color="auto"/>
        <w:left w:val="none" w:sz="0" w:space="0" w:color="auto"/>
        <w:bottom w:val="none" w:sz="0" w:space="0" w:color="auto"/>
        <w:right w:val="none" w:sz="0" w:space="0" w:color="auto"/>
      </w:divBdr>
    </w:div>
    <w:div w:id="7949826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8</Pages>
  <Words>2799</Words>
  <Characters>15957</Characters>
  <Application>Microsoft Office Word</Application>
  <DocSecurity>0</DocSecurity>
  <Lines>132</Lines>
  <Paragraphs>37</Paragraphs>
  <ScaleCrop>false</ScaleCrop>
  <Company/>
  <LinksUpToDate>false</LinksUpToDate>
  <CharactersWithSpaces>18719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Пери</dc:creator>
  <cp:keywords/>
  <dc:description/>
  <cp:lastModifiedBy>Руслан</cp:lastModifiedBy>
  <cp:revision>4</cp:revision>
  <dcterms:created xsi:type="dcterms:W3CDTF">2020-07-05T11:12:00Z</dcterms:created>
  <dcterms:modified xsi:type="dcterms:W3CDTF">2020-10-10T06:31:00Z</dcterms:modified>
</cp:coreProperties>
</file>